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41133" w:rsidP="38E1F4F5" w:rsidRDefault="00741133" w14:paraId="75639646" w14:textId="6D2300B0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365F91"/>
          <w:sz w:val="48"/>
          <w:szCs w:val="48"/>
          <w:lang w:eastAsia="is-IS"/>
        </w:rPr>
      </w:pPr>
      <w:r>
        <w:drawing>
          <wp:inline wp14:editId="0AF4A23D" wp14:anchorId="3F05EE31">
            <wp:extent cx="1085850" cy="1295400"/>
            <wp:effectExtent l="0" t="0" r="0" b="0"/>
            <wp:docPr id="1" name="Picture 1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fd5e1a5d164452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5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/>
          <w:sz w:val="48"/>
          <w:szCs w:val="48"/>
          <w:lang w:val="en-GB" w:eastAsia="is-IS"/>
        </w:rPr>
        <w:t>Hlaupahátíð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/>
          <w:sz w:val="48"/>
          <w:szCs w:val="48"/>
          <w:lang w:val="en-GB" w:eastAsia="is-IS"/>
        </w:rPr>
        <w:t xml:space="preserve">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/>
          <w:sz w:val="48"/>
          <w:szCs w:val="48"/>
          <w:lang w:val="en-GB" w:eastAsia="is-IS"/>
        </w:rPr>
        <w:t>Vestfjörðum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/>
          <w:sz w:val="48"/>
          <w:szCs w:val="48"/>
          <w:lang w:val="en-GB" w:eastAsia="is-IS"/>
        </w:rPr>
        <w:t xml:space="preserve"> 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/>
          <w:sz w:val="48"/>
          <w:szCs w:val="48"/>
          <w:lang w:val="en-GB" w:eastAsia="is-IS"/>
        </w:rPr>
        <w:t>2023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color w:val="365F91"/>
          <w:sz w:val="48"/>
          <w:szCs w:val="48"/>
          <w:lang w:eastAsia="is-IS"/>
        </w:rPr>
        <w:t> </w:t>
      </w:r>
    </w:p>
    <w:p w:rsidR="00741133" w:rsidP="38E1F4F5" w:rsidRDefault="00741133" w14:paraId="34C02AE1" w14:textId="4B39C8A3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365F91"/>
          <w:sz w:val="48"/>
          <w:szCs w:val="48"/>
          <w:lang w:eastAsia="is-IS"/>
        </w:rPr>
      </w:pPr>
    </w:p>
    <w:p w:rsidR="00741133" w:rsidP="38E1F4F5" w:rsidRDefault="00741133" w14:paraId="3B4B0839" w14:textId="488735FE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365F91"/>
          <w:sz w:val="48"/>
          <w:szCs w:val="48"/>
          <w:lang w:eastAsia="is-IS"/>
        </w:rPr>
      </w:pPr>
    </w:p>
    <w:p w:rsidRPr="00741133" w:rsidR="00741133" w:rsidP="6B0392CE" w:rsidRDefault="00741133" w14:paraId="0A3E66C6" w14:textId="390C7BE7">
      <w:pPr>
        <w:pStyle w:val="Normal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>Fimmtudagurinn 13. júlí 2023 Ísafjörður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eastAsia="is-IS"/>
        </w:rPr>
        <w:t> </w:t>
      </w:r>
    </w:p>
    <w:p w:rsidRPr="00741133" w:rsidR="00741133" w:rsidP="38E1F4F5" w:rsidRDefault="00741133" w14:paraId="16F95E0C" w14:textId="47D23F4B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11:00-18:00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Pop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up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verslun 66°norður að Aðalstræti 20 Ísafirði </w:t>
      </w:r>
    </w:p>
    <w:p w:rsidRPr="00741133" w:rsidR="00741133" w:rsidP="38E1F4F5" w:rsidRDefault="00741133" w14:paraId="7799BAF6" w14:textId="1EE28491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11:00-17:00 Afhending gagna fyrir allar greinar að 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Aðalstræti 20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Ísafirði </w:t>
      </w:r>
    </w:p>
    <w:p w:rsidR="477AAA13" w:rsidP="477AAA13" w:rsidRDefault="477AAA13" w14:paraId="55C63A84" w14:textId="54C85AC2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6B0392CE" w:rsidRDefault="00741133" w14:paraId="5FA66FF1" w14:textId="57AAFBCB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Fimmtudagurinn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 1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3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.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júlí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 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2023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Bolungarvík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eastAsia="is-IS"/>
        </w:rPr>
        <w:t> </w:t>
      </w:r>
    </w:p>
    <w:p w:rsidRPr="00741133" w:rsidR="00741133" w:rsidP="38E1F4F5" w:rsidRDefault="00741133" w14:paraId="0F216511" w14:textId="6C9A8960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44775217" w:rsidR="447752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18:00-19:00 Afhending gagna fyrir Skálavíkurhlaupin og Skálavíkurhjólið við </w:t>
      </w:r>
      <w:r>
        <w:tab/>
      </w:r>
      <w:r w:rsidRPr="44775217" w:rsidR="447752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tjaldstæðið í Bolungarvík </w:t>
      </w:r>
    </w:p>
    <w:p w:rsidR="44775217" w:rsidP="52542F3A" w:rsidRDefault="44775217" w14:paraId="6586C480" w14:textId="641C28C7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="38E1F4F5" w:rsidP="6B0392CE" w:rsidRDefault="38E1F4F5" w14:paraId="74853CEE" w14:textId="2E263B2A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  <w:lang w:eastAsia="is-IS"/>
        </w:rPr>
      </w:pPr>
    </w:p>
    <w:p w:rsidRPr="00741133" w:rsidR="00741133" w:rsidP="6B0392CE" w:rsidRDefault="00741133" w14:paraId="0F2F01F7" w14:textId="3BACABF5">
      <w:pPr>
        <w:spacing w:after="0" w:line="240" w:lineRule="auto"/>
        <w:ind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  <w:t>Skálavíkurhjólreiðar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  <w:t xml:space="preserve"> kl. 19:40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  <w:lang w:eastAsia="is-IS"/>
        </w:rPr>
        <w:t> </w:t>
      </w:r>
    </w:p>
    <w:p w:rsidRPr="00741133" w:rsidR="00741133" w:rsidP="6B0392CE" w:rsidRDefault="00741133" w14:paraId="196B0A78" w14:textId="77777777">
      <w:pPr>
        <w:pStyle w:val="ListParagraph"/>
        <w:numPr>
          <w:ilvl w:val="0"/>
          <w:numId w:val="68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Keppendur koma sér sjálfir í startið í Skálavík </w:t>
      </w:r>
    </w:p>
    <w:p w:rsidR="38E1F4F5" w:rsidP="6B0392CE" w:rsidRDefault="38E1F4F5" w14:paraId="40BFACFA" w14:textId="76FB0866">
      <w:pPr>
        <w:pStyle w:val="ListParagraph"/>
        <w:numPr>
          <w:ilvl w:val="0"/>
          <w:numId w:val="68"/>
        </w:numPr>
        <w:spacing w:after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19:40 Ræst í Skálavík </w:t>
      </w:r>
    </w:p>
    <w:p w:rsidRPr="00741133" w:rsidR="00741133" w:rsidP="6B0392CE" w:rsidRDefault="00741133" w14:paraId="3A7D57BD" w14:textId="77777777">
      <w:pPr>
        <w:pStyle w:val="ListParagraph"/>
        <w:numPr>
          <w:ilvl w:val="0"/>
          <w:numId w:val="68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Hjálmaskylda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6B0392CE" w:rsidRDefault="00741133" w14:paraId="759BC5B3" w14:textId="77777777">
      <w:pPr>
        <w:pStyle w:val="ListParagraph"/>
        <w:numPr>
          <w:ilvl w:val="0"/>
          <w:numId w:val="68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Rafhjól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ekki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heimiluð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38E1F4F5" w:rsidP="38E1F4F5" w:rsidRDefault="38E1F4F5" w14:paraId="72FBC67A" w14:textId="41756B5E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="38E1F4F5" w:rsidP="38E1F4F5" w:rsidRDefault="38E1F4F5" w14:paraId="38DBA477" w14:textId="5AD517F4">
      <w:pPr>
        <w:spacing w:after="0" w:line="240" w:lineRule="auto"/>
        <w:ind w:firstLine="708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Drykkjarstöðvar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3153C326" w14:textId="361282D7">
      <w:pPr>
        <w:pStyle w:val="ListParagraph"/>
        <w:numPr>
          <w:ilvl w:val="0"/>
          <w:numId w:val="65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Á gatnamótum áður en farið er upp á Bolafjall, uppi á Bolafjalli og á </w:t>
      </w:r>
      <w:r>
        <w:tab/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gatnamótum áður en farið er niður til Bolungarvíkur. </w:t>
      </w:r>
    </w:p>
    <w:p w:rsidRPr="00741133" w:rsidR="00741133" w:rsidP="38E1F4F5" w:rsidRDefault="00741133" w14:paraId="75725C0C" w14:textId="636865E4">
      <w:pPr>
        <w:pStyle w:val="ListParagraph"/>
        <w:numPr>
          <w:ilvl w:val="0"/>
          <w:numId w:val="65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Á drykkjarstöðvunum verður boðið uppá vatn og Gatorate  </w:t>
      </w:r>
    </w:p>
    <w:p w:rsidRPr="00741133" w:rsidR="00741133" w:rsidP="38E1F4F5" w:rsidRDefault="00741133" w14:paraId="695E6B32" w14:textId="77777777">
      <w:pPr>
        <w:pStyle w:val="ListParagraph"/>
        <w:numPr>
          <w:ilvl w:val="0"/>
          <w:numId w:val="65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Keppendur verða að vera með sín eigin fjölnota glös á drykkjarstöðvum en einnig er hægt að fá áfyllingu á eigin brúsa </w:t>
      </w:r>
    </w:p>
    <w:p w:rsidR="38E1F4F5" w:rsidP="38E1F4F5" w:rsidRDefault="38E1F4F5" w14:paraId="2BF8886C" w14:textId="7F649ABD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38E1F4F5" w:rsidRDefault="00741133" w14:paraId="66433EB8" w14:textId="69AFE862">
      <w:pPr>
        <w:spacing w:after="0" w:line="240" w:lineRule="auto"/>
        <w:ind w:left="708"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 xml:space="preserve">Leiðin er sú sama og í lengra hlaupinu og er keppendum bent á að í lokin er </w:t>
      </w:r>
      <w:r>
        <w:tab/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>hjólað í gegnum skóg og yfir brú og því mikilvægt að fara varlega.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6B0392CE" w:rsidP="6B0392CE" w:rsidRDefault="6B0392CE" w14:paraId="248687EA" w14:textId="772519E8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</w:pPr>
    </w:p>
    <w:p w:rsidRPr="00741133" w:rsidR="00741133" w:rsidP="6B0392CE" w:rsidRDefault="00741133" w14:paraId="3CCA05B7" w14:textId="63533BE2">
      <w:pPr>
        <w:pStyle w:val="Normal"/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  <w:t>Skálavíkurhlaup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  <w:t xml:space="preserve"> kl. 20:00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  <w:lang w:eastAsia="is-IS"/>
        </w:rPr>
        <w:t> </w:t>
      </w:r>
    </w:p>
    <w:p w:rsidRPr="00741133" w:rsidR="00741133" w:rsidP="6B0392CE" w:rsidRDefault="00741133" w14:paraId="2D4A1466" w14:textId="77777777">
      <w:pPr>
        <w:pStyle w:val="ListParagraph"/>
        <w:numPr>
          <w:ilvl w:val="0"/>
          <w:numId w:val="69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19:15 Rúta fer frá íþróttahúsinu í Bolungarvík </w:t>
      </w:r>
    </w:p>
    <w:p w:rsidRPr="00741133" w:rsidR="00741133" w:rsidP="6B0392CE" w:rsidRDefault="00741133" w14:paraId="5D966788" w14:textId="0F212AB3">
      <w:pPr>
        <w:pStyle w:val="ListParagraph"/>
        <w:numPr>
          <w:ilvl w:val="0"/>
          <w:numId w:val="69"/>
        </w:num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20:00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Ræst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í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Skálavík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6B0392CE" w:rsidRDefault="00741133" w14:paraId="2C088CA2" w14:textId="76D9B895">
      <w:pPr>
        <w:pStyle w:val="ListParagraph"/>
        <w:numPr>
          <w:ilvl w:val="0"/>
          <w:numId w:val="69"/>
        </w:num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Ekki er gert ráð fyrir miklum tíma til að hita upp í Skálavík og því er gott að vera búinn að því áður en farið er í rútuna. </w:t>
      </w:r>
    </w:p>
    <w:p w:rsidRPr="00741133" w:rsidR="00741133" w:rsidP="6B0392CE" w:rsidRDefault="00741133" w14:paraId="4BAC4485" w14:textId="0E6EA117">
      <w:pPr>
        <w:pStyle w:val="ListParagraph"/>
        <w:numPr>
          <w:ilvl w:val="0"/>
          <w:numId w:val="69"/>
        </w:num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Hægt verður að skilja aukaföt eftir í rútunni sem flytur þau í markið.  </w:t>
      </w:r>
    </w:p>
    <w:p w:rsidR="38E1F4F5" w:rsidP="38E1F4F5" w:rsidRDefault="38E1F4F5" w14:paraId="342EACDC" w14:textId="14391EE9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</w:p>
    <w:p w:rsidRPr="00741133" w:rsidR="00741133" w:rsidP="6B0392CE" w:rsidRDefault="00741133" w14:paraId="2ACD884C" w14:textId="77777777">
      <w:pPr>
        <w:spacing w:after="0" w:line="240" w:lineRule="auto"/>
        <w:ind w:left="708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 xml:space="preserve">Tímamörk verða á gatnamótunum (eftir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>ca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 xml:space="preserve"> 6 km) en miðað er við að keppendur í 19 km hlaupinu verði komnir þangað eftir 1 klst. Þeir sem ekki ná tímamörkunum verða sjálfkrafa fluttir í 12 km hlaupið ef þeir kjósa að klára hlaupið.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38E1F4F5" w:rsidP="38E1F4F5" w:rsidRDefault="38E1F4F5" w14:paraId="4A46FC48" w14:textId="29F22337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="38E1F4F5" w:rsidP="38E1F4F5" w:rsidRDefault="38E1F4F5" w14:paraId="3BC796D2" w14:textId="594D05FF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38E1F4F5" w:rsidRDefault="00741133" w14:paraId="29F28741" w14:textId="77777777">
      <w:pPr>
        <w:spacing w:after="0" w:line="240" w:lineRule="auto"/>
        <w:ind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Drykkjarstöðvar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583B9291" w14:textId="77777777">
      <w:pPr>
        <w:pStyle w:val="ListParagraph"/>
        <w:numPr>
          <w:ilvl w:val="0"/>
          <w:numId w:val="67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12 km hlaupið: Á gatnamótum áður en farið er niður til Bolungarvíkur </w:t>
      </w:r>
    </w:p>
    <w:p w:rsidRPr="00741133" w:rsidR="00741133" w:rsidP="38E1F4F5" w:rsidRDefault="00741133" w14:paraId="0072A93C" w14:textId="77777777">
      <w:pPr>
        <w:pStyle w:val="ListParagraph"/>
        <w:numPr>
          <w:ilvl w:val="0"/>
          <w:numId w:val="67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19 km hlaupið: Á gatnamótum áður en farið er upp á Bolafjall, uppi á Bolafjalli og á gatnamótum áður en farið er niður til Bolungarvíkur. </w:t>
      </w:r>
    </w:p>
    <w:p w:rsidRPr="00741133" w:rsidR="00741133" w:rsidP="38E1F4F5" w:rsidRDefault="00741133" w14:paraId="40AB9CE1" w14:textId="7FE8EC59">
      <w:pPr>
        <w:pStyle w:val="ListParagraph"/>
        <w:numPr>
          <w:ilvl w:val="0"/>
          <w:numId w:val="67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Á drykkjarstöðvunum verður boðið uppá vatn og orkudrykk  </w:t>
      </w:r>
    </w:p>
    <w:p w:rsidRPr="00741133" w:rsidR="00741133" w:rsidP="38E1F4F5" w:rsidRDefault="00741133" w14:paraId="12AE4CA4" w14:textId="77777777">
      <w:pPr>
        <w:pStyle w:val="ListParagraph"/>
        <w:numPr>
          <w:ilvl w:val="0"/>
          <w:numId w:val="67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Keppendur verða að vera með sín eigin fjölnota glös á drykkjarstöðvum en einnig er hægt að fá áfyllingu á eigin brúsa </w:t>
      </w:r>
    </w:p>
    <w:p w:rsidR="38E1F4F5" w:rsidP="38E1F4F5" w:rsidRDefault="38E1F4F5" w14:paraId="14F883A7" w14:textId="1F22D342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38E1F4F5" w:rsidRDefault="00741133" w14:paraId="43BEEE71" w14:textId="423FCD4A">
      <w:pPr>
        <w:spacing w:after="0" w:line="240" w:lineRule="auto"/>
        <w:ind w:left="708"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 xml:space="preserve">Eftir keppnina er keppendum boðið í sund í Bolungarvík og verður </w:t>
      </w:r>
      <w:r>
        <w:tab/>
      </w:r>
      <w:r>
        <w:tab/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>verðlaunaafhending á sundlaugarsvæðinu strax eftir keppni. </w:t>
      </w:r>
    </w:p>
    <w:p w:rsidRPr="00741133" w:rsidR="00741133" w:rsidP="38E1F4F5" w:rsidRDefault="00741133" w14:paraId="0ECE4E1B" w14:textId="77777777">
      <w:pPr>
        <w:spacing w:after="0" w:line="240" w:lineRule="auto"/>
        <w:ind w:left="708"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>Athugið að ekki er rúta á Ísafjörð eftir hlaupið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1B970840" w14:textId="77777777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shd w:val="clear" w:color="auto" w:fill="FFFFFF"/>
          <w:lang w:eastAsia="is-IS"/>
        </w:rPr>
        <w:t>Page</w:t>
      </w:r>
      <w:proofErr w:type="spellEnd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shd w:val="clear" w:color="auto" w:fill="FFFFFF"/>
          <w:lang w:eastAsia="is-IS"/>
        </w:rPr>
        <w:t xml:space="preserve"> Break</w:t>
      </w:r>
      <w:r w:rsidRPr="38E1F4F5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lang w:eastAsia="is-IS"/>
        </w:rPr>
        <w:t> </w:t>
      </w:r>
    </w:p>
    <w:p w:rsidRPr="00741133" w:rsidR="00741133" w:rsidP="6B0392CE" w:rsidRDefault="00741133" w14:paraId="0C2439B3" w14:textId="3CAFE444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>Föstudagurinn 1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>4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 xml:space="preserve">. júlí 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>2023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 xml:space="preserve"> Ísafjörður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eastAsia="is-IS"/>
        </w:rPr>
        <w:t> </w:t>
      </w:r>
    </w:p>
    <w:p w:rsidRPr="00741133" w:rsidR="00741133" w:rsidP="38E1F4F5" w:rsidRDefault="00741133" w14:paraId="64C62F37" w14:textId="5049BD4B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11:00-19:00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Pop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up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verslun 66°norður að 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Aðalstræti 20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Ísafirði </w:t>
      </w:r>
    </w:p>
    <w:p w:rsidRPr="00741133" w:rsidR="00741133" w:rsidP="38E1F4F5" w:rsidRDefault="00741133" w14:paraId="220E2ABF" w14:textId="1BBAB00D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11:00-19:00 Afhending gagna fyrir allar greinar að 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Aðalstræti 20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Ísafirði </w:t>
      </w:r>
    </w:p>
    <w:p w:rsidR="38E1F4F5" w:rsidP="38E1F4F5" w:rsidRDefault="38E1F4F5" w14:paraId="4D0EB472" w14:textId="6CFFB822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6B0392CE" w:rsidRDefault="00741133" w14:paraId="26F8CBDE" w14:textId="12EA80F5">
      <w:pPr>
        <w:pStyle w:val="Normal"/>
        <w:spacing w:after="0" w:line="240" w:lineRule="auto"/>
        <w:ind w:left="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  <w:t>Sjósund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  <w:lang w:eastAsia="is-IS"/>
        </w:rPr>
        <w:t>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eastAsia="is-IS"/>
        </w:rPr>
        <w:t>kl. 16:00</w:t>
      </w:r>
    </w:p>
    <w:p w:rsidRPr="00741133" w:rsidR="00741133" w:rsidP="6B0392CE" w:rsidRDefault="00741133" w14:paraId="31B1D180" w14:textId="77777777">
      <w:pPr>
        <w:pStyle w:val="ListParagraph"/>
        <w:numPr>
          <w:ilvl w:val="0"/>
          <w:numId w:val="70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Keppendur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mæta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ekki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seinna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en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15:30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6B0392CE" w:rsidRDefault="00741133" w14:paraId="0DBEEAC7" w14:textId="77777777">
      <w:pPr>
        <w:pStyle w:val="ListParagraph"/>
        <w:numPr>
          <w:ilvl w:val="0"/>
          <w:numId w:val="70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16:00 Start í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sjósundi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6B0392CE" w:rsidRDefault="00741133" w14:paraId="1E05169A" w14:textId="32D3E901">
      <w:pPr>
        <w:pStyle w:val="ListParagraph"/>
        <w:numPr>
          <w:ilvl w:val="0"/>
          <w:numId w:val="70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tímatöku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verður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notast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flögukerfi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þurfa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festa flöguna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fót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sinn. 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6B0392CE" w:rsidP="6B0392CE" w:rsidRDefault="6B0392CE" w14:paraId="2C74D68D" w14:textId="29B34741">
      <w:pPr>
        <w:spacing w:after="0" w:line="240" w:lineRule="auto"/>
        <w:ind w:firstLine="345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</w:pPr>
    </w:p>
    <w:p w:rsidRPr="00741133" w:rsidR="00741133" w:rsidP="6B0392CE" w:rsidRDefault="00741133" w14:paraId="4440D1B6" w14:textId="77777777">
      <w:pPr>
        <w:spacing w:after="0" w:line="240" w:lineRule="auto"/>
        <w:ind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Búningsaðstaða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6B0392CE" w:rsidRDefault="00741133" w14:paraId="05B9FCB3" w14:textId="77777777">
      <w:pPr>
        <w:pStyle w:val="ListParagraph"/>
        <w:numPr>
          <w:ilvl w:val="0"/>
          <w:numId w:val="79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Búningsaðstaða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startið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Hægt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komast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sturtu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aðstöðu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Sæfara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eftir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keppnina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en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einnig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sundlaugin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Austurveg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opin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klukkan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23.30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6B0392CE" w:rsidRDefault="00741133" w14:paraId="4B2020BD" w14:textId="77777777">
      <w:pPr>
        <w:spacing w:after="0" w:line="240" w:lineRule="auto"/>
        <w:ind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Leiðin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6B0392CE" w:rsidRDefault="00741133" w14:paraId="2A94D7F7" w14:textId="77777777">
      <w:pPr>
        <w:pStyle w:val="ListParagraph"/>
        <w:numPr>
          <w:ilvl w:val="0"/>
          <w:numId w:val="80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Ræst í fjöru siglingaklúbbsins Sæfara á Ísafirði, við hliðina á Sjóminjasafninu í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Neðstakaupstað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.  </w:t>
      </w:r>
    </w:p>
    <w:p w:rsidRPr="00741133" w:rsidR="00741133" w:rsidP="6B0392CE" w:rsidRDefault="00741133" w14:paraId="2B2DE863" w14:textId="77777777">
      <w:pPr>
        <w:pStyle w:val="ListParagraph"/>
        <w:numPr>
          <w:ilvl w:val="0"/>
          <w:numId w:val="80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Á keppnisleiðinni er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bauja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við snúning og verða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kayakar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og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motorbátur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við sundið og aðstoða ef þörf er á </w:t>
      </w:r>
    </w:p>
    <w:p w:rsidRPr="00741133" w:rsidR="00741133" w:rsidP="6B0392CE" w:rsidRDefault="00741133" w14:paraId="53694430" w14:textId="77777777">
      <w:pPr>
        <w:spacing w:after="0" w:line="240" w:lineRule="auto"/>
        <w:ind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Drykkir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og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orka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6B0392CE" w:rsidRDefault="00741133" w14:paraId="0869D862" w14:textId="4186A32E">
      <w:pPr>
        <w:pStyle w:val="ListParagraph"/>
        <w:numPr>
          <w:ilvl w:val="0"/>
          <w:numId w:val="81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Eftir sundið verður boðið upp á vatn, Gatorate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  <w:lang w:eastAsia="is-IS"/>
        </w:rPr>
        <w:t>,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súkkulaði og banana.  </w:t>
      </w:r>
    </w:p>
    <w:p w:rsidRPr="00741133" w:rsidR="00741133" w:rsidP="6B0392CE" w:rsidRDefault="00741133" w14:paraId="5F9ECD24" w14:textId="77777777">
      <w:pPr>
        <w:spacing w:after="0" w:line="240" w:lineRule="auto"/>
        <w:ind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Verðlaunaafhending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6B0392CE" w:rsidRDefault="00741133" w14:paraId="6A30B7FD" w14:textId="77777777">
      <w:pPr>
        <w:pStyle w:val="ListParagraph"/>
        <w:numPr>
          <w:ilvl w:val="0"/>
          <w:numId w:val="82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Verðlaunaafhending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fer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fram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strax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lokinni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keppni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6B0392CE" w:rsidRDefault="00741133" w14:paraId="6A0F63E9" w14:textId="77777777">
      <w:pPr>
        <w:spacing w:after="0" w:line="240" w:lineRule="auto"/>
        <w:ind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Aldurstakmark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6B0392CE" w:rsidRDefault="00741133" w14:paraId="6B78DD46" w14:textId="77777777">
      <w:pPr>
        <w:pStyle w:val="ListParagraph"/>
        <w:numPr>
          <w:ilvl w:val="0"/>
          <w:numId w:val="83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Aldurstakmark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sjósundið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16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6B0392CE" w:rsidP="6B0392CE" w:rsidRDefault="6B0392CE" w14:paraId="1C82D6D2" w14:textId="50183EB3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="6B0392CE" w:rsidP="6B0392CE" w:rsidRDefault="6B0392CE" w14:paraId="6077EFB4" w14:textId="49941FF4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38E1F4F5" w:rsidRDefault="00741133" w14:paraId="16CDBB65" w14:textId="77777777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shd w:val="clear" w:color="auto" w:fill="FFFFFF"/>
          <w:lang w:eastAsia="is-IS"/>
        </w:rPr>
        <w:t>Page</w:t>
      </w:r>
      <w:proofErr w:type="spellEnd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shd w:val="clear" w:color="auto" w:fill="FFFFFF"/>
          <w:lang w:eastAsia="is-IS"/>
        </w:rPr>
        <w:t xml:space="preserve"> Break</w:t>
      </w:r>
      <w:r w:rsidRP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6B0392CE" w:rsidRDefault="00741133" w14:paraId="6D9AD9FF" w14:textId="0C39A843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eastAsia="is-IS"/>
        </w:rPr>
        <w:t>Óshlíðarhlaup kl. 19:00</w:t>
      </w:r>
    </w:p>
    <w:p w:rsidRPr="00587FE4" w:rsidR="00741133" w:rsidP="6B0392CE" w:rsidRDefault="00741133" w14:paraId="68A9F057" w14:textId="11654EE8">
      <w:pPr>
        <w:pStyle w:val="ListParagraph"/>
        <w:numPr>
          <w:ilvl w:val="0"/>
          <w:numId w:val="76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18:15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Rúta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fer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frá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Aðalstræti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20, 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Ísafirði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sem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skráningarskrifstofan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er.</w:t>
      </w:r>
    </w:p>
    <w:p w:rsidR="0AB85B08" w:rsidP="6B0392CE" w:rsidRDefault="0AB85B08" w14:paraId="3E5ECDF7" w14:textId="463EFB88">
      <w:pPr>
        <w:pStyle w:val="ListParagraph"/>
        <w:numPr>
          <w:ilvl w:val="0"/>
          <w:numId w:val="7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19:00 Start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frá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Íþróttamiðstöðinni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Árbæ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Bolungarvík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</w:p>
    <w:p w:rsidR="6B0392CE" w:rsidP="6B0392CE" w:rsidRDefault="6B0392CE" w14:paraId="4F826F28" w14:textId="3F6088A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</w:pPr>
    </w:p>
    <w:p w:rsidRPr="00587FE4" w:rsidR="00741133" w:rsidP="6B0392CE" w:rsidRDefault="00741133" w14:paraId="7F8CC5CE" w14:textId="77777777">
      <w:pPr>
        <w:spacing w:after="0" w:line="240" w:lineRule="auto"/>
        <w:ind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Salerni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>og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>aukaföt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6B0392CE" w:rsidRDefault="00741133" w14:paraId="29E2CFAB" w14:textId="703EF0E5">
      <w:pPr>
        <w:pStyle w:val="ListParagraph"/>
        <w:numPr>
          <w:ilvl w:val="0"/>
          <w:numId w:val="78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Í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Bolungarvík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vrður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hægt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komast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salerni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íþróttahúsinu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</w:p>
    <w:p w:rsidRPr="00587FE4" w:rsidR="00741133" w:rsidP="6B0392CE" w:rsidRDefault="00741133" w14:paraId="568D7462" w14:textId="2B09BC15">
      <w:pPr>
        <w:pStyle w:val="ListParagraph"/>
        <w:numPr>
          <w:ilvl w:val="0"/>
          <w:numId w:val="78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Upphitunarfötum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töskum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verður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komið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baka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markið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Ísafirði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en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athugið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bera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sjálfir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ábyrgð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því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koma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farangrinum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bílinn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sem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flytur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hann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 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6B0392CE" w:rsidRDefault="00741133" w14:paraId="0BB6B9E2" w14:textId="567C3DFA">
      <w:pPr>
        <w:spacing w:after="0" w:line="240" w:lineRule="auto"/>
        <w:ind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Leiðin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 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  <w:r>
        <w:tab/>
      </w:r>
    </w:p>
    <w:p w:rsidRPr="00587FE4" w:rsidR="00741133" w:rsidP="6B0392CE" w:rsidRDefault="00741133" w14:paraId="7C05C440" w14:textId="61B58011">
      <w:pPr>
        <w:pStyle w:val="ListParagraph"/>
        <w:numPr>
          <w:ilvl w:val="0"/>
          <w:numId w:val="84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Hlaupið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verður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sem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liggur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Ísafjarðar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endað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Silfurtorgi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keppendum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bent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kynna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sér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vel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hlaupaleiðina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Merkingar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götunni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talið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niður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Brautarverðir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stærri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gatnamótum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 </w:t>
      </w: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6B0392CE" w:rsidRDefault="00741133" w14:paraId="0446D173" w14:textId="77777777">
      <w:pPr>
        <w:spacing w:after="0" w:line="240" w:lineRule="auto"/>
        <w:ind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Drykkjarstöðvar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477AAA13" w:rsidRDefault="00741133" w14:paraId="2BDDE88B" w14:textId="292D34C2">
      <w:pPr>
        <w:pStyle w:val="ListParagraph"/>
        <w:numPr>
          <w:ilvl w:val="0"/>
          <w:numId w:val="85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  <w:lang w:eastAsia="is-IS"/>
        </w:rPr>
      </w:pP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Boðið upp á vatn og Gatorate</w:t>
      </w:r>
    </w:p>
    <w:p w:rsidRPr="00587FE4" w:rsidR="00741133" w:rsidP="6B0392CE" w:rsidRDefault="00741133" w14:paraId="7B2EE613" w14:textId="04C924F9">
      <w:pPr>
        <w:pStyle w:val="ListParagraph"/>
        <w:numPr>
          <w:ilvl w:val="0"/>
          <w:numId w:val="85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Stöðvar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við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4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og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11 km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mörkin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6B0392CE" w:rsidRDefault="00741133" w14:paraId="513D4EFA" w14:textId="77777777">
      <w:pPr>
        <w:spacing w:after="0" w:line="240" w:lineRule="auto"/>
        <w:ind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Aldurstakmark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6B0392CE" w:rsidRDefault="00741133" w14:paraId="380BB233" w14:textId="77777777">
      <w:pPr>
        <w:pStyle w:val="ListParagraph"/>
        <w:numPr>
          <w:ilvl w:val="0"/>
          <w:numId w:val="86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15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ára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á </w:t>
      </w:r>
      <w:proofErr w:type="spellStart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árinu</w:t>
      </w:r>
      <w:proofErr w:type="spellEnd"/>
      <w:r w:rsidRPr="6B0392CE" w:rsidR="6B0392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0AB85B08" w:rsidP="5DB30150" w:rsidRDefault="0AB85B08" w14:paraId="2835FC33" w14:textId="22421E2C">
      <w:pPr>
        <w:pStyle w:val="Normal"/>
        <w:spacing w:after="0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 xml:space="preserve">Verðlaunaafhending og sundlaug </w:t>
      </w:r>
    </w:p>
    <w:p w:rsidR="5DB30150" w:rsidP="5DB30150" w:rsidRDefault="5DB30150" w14:paraId="6983E643" w14:textId="70686AA9">
      <w:pPr>
        <w:pStyle w:val="ListParagraph"/>
        <w:numPr>
          <w:ilvl w:val="0"/>
          <w:numId w:val="9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is-IS"/>
        </w:rPr>
        <w:t>Verðlaunaafhending fer fram á Silfurtorgi um kl. 20:30</w:t>
      </w:r>
    </w:p>
    <w:p w:rsidR="5DB30150" w:rsidP="5DB30150" w:rsidRDefault="5DB30150" w14:paraId="5353C32E" w14:textId="5DD60F74">
      <w:pPr>
        <w:pStyle w:val="ListParagraph"/>
        <w:numPr>
          <w:ilvl w:val="0"/>
          <w:numId w:val="9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is-IS"/>
        </w:rPr>
        <w:t xml:space="preserve">Sundlaugin við Austurveg er opin til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is-IS"/>
        </w:rPr>
        <w:t>kl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is-IS"/>
        </w:rPr>
        <w:t xml:space="preserve"> 22:00 fyrir þátttakendur Hlaupahátíðarinnar og fjölskyldur þeirra og kostar 1.100 fyrir fullorðna en frítt fyrir yngri en 18 ára. </w:t>
      </w:r>
    </w:p>
    <w:p w:rsidR="6B0392CE" w:rsidP="5DB30150" w:rsidRDefault="6B0392CE" w14:paraId="75B5C590" w14:textId="1ED09DBC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eastAsia="is-IS"/>
        </w:rPr>
      </w:pPr>
    </w:p>
    <w:p w:rsidR="0AB85B08" w:rsidP="5DB30150" w:rsidRDefault="0AB85B08" w14:paraId="2F084E91" w14:textId="31E81AC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  <w:t>Utanbrautarhlaup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  <w:t xml:space="preserve"> -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  <w:t>Þjóðvegur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  <w:t xml:space="preserve"> 66 kl:19:30 </w:t>
      </w:r>
    </w:p>
    <w:p w:rsidR="0AB85B08" w:rsidP="5DB30150" w:rsidRDefault="0AB85B08" w14:paraId="68C7BF2C" w14:textId="06E8BB15">
      <w:pPr>
        <w:pStyle w:val="ListParagraph"/>
        <w:numPr>
          <w:ilvl w:val="0"/>
          <w:numId w:val="8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koma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sér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sjálfir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staðinn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</w:p>
    <w:p w:rsidR="0AB85B08" w:rsidP="5DB30150" w:rsidRDefault="0AB85B08" w14:paraId="53D37482" w14:textId="4DB35A20">
      <w:pPr>
        <w:pStyle w:val="ListParagraph"/>
        <w:numPr>
          <w:ilvl w:val="0"/>
          <w:numId w:val="8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19:30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start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gönguskíðaskála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Seljalandsdal </w:t>
      </w:r>
    </w:p>
    <w:p w:rsidR="5DB30150" w:rsidP="5DB30150" w:rsidRDefault="5DB30150" w14:paraId="55ED4304" w14:textId="6F16B84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</w:pPr>
    </w:p>
    <w:p w:rsidRPr="00587FE4" w:rsidR="00741133" w:rsidP="5DB30150" w:rsidRDefault="00741133" w14:paraId="1046ECA6" w14:textId="77777777">
      <w:pPr>
        <w:spacing w:after="0" w:line="240" w:lineRule="auto"/>
        <w:ind w:firstLine="70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Aukaföt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>salernisaðstaða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5DB30150" w:rsidRDefault="00741133" w14:paraId="0BF15ACC" w14:textId="77777777">
      <w:pPr>
        <w:pStyle w:val="ListParagraph"/>
        <w:numPr>
          <w:ilvl w:val="0"/>
          <w:numId w:val="88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Hægt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koma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fötum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töskum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bíl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sem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flytur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farangur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markið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Ísafirði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Athugið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bera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sjálfir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ábyrgð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því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setja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farangurinn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bílinn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0AB85B08" w:rsidP="5DB30150" w:rsidRDefault="0AB85B08" w14:paraId="5F4F9809" w14:textId="02A3F271">
      <w:pPr>
        <w:pStyle w:val="ListParagraph"/>
        <w:numPr>
          <w:ilvl w:val="0"/>
          <w:numId w:val="88"/>
        </w:numPr>
        <w:spacing w:after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Hægt verður að fara á salerni í gönguskíðaskálanum. </w:t>
      </w:r>
    </w:p>
    <w:p w:rsidRPr="00587FE4" w:rsidR="00741133" w:rsidP="5DB30150" w:rsidRDefault="00741133" w14:paraId="1ED9A6D6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Leiðin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0AB85B08" w:rsidP="5DB30150" w:rsidRDefault="0AB85B08" w14:paraId="01E62510" w14:textId="044FB4D6">
      <w:pPr>
        <w:pStyle w:val="ListParagraph"/>
        <w:numPr>
          <w:ilvl w:val="0"/>
          <w:numId w:val="89"/>
        </w:numPr>
        <w:spacing w:after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Hlaupið verður frá gönguskíðasvæði (Seljalandsdal) þar sem verður farið eftir hjóla og göngustígum í nágrenni við Seljalandsveg. Einnig verður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verður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hlaupið á varnargörðunum ofan við Ísafjarðarbæ. Hlaupið sameinast svo Óshlíðarhlaupinu þegar um það bil einn km er eftir að marki sem er á Silfurtorgi. </w:t>
      </w:r>
    </w:p>
    <w:p w:rsidRPr="00587FE4" w:rsidR="00741133" w:rsidP="5DB30150" w:rsidRDefault="00741133" w14:paraId="62CB9438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Drykkjarstöðvar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5DB30150" w:rsidRDefault="00741133" w14:paraId="525ABC82" w14:textId="77777777">
      <w:pPr>
        <w:pStyle w:val="ListParagraph"/>
        <w:numPr>
          <w:ilvl w:val="0"/>
          <w:numId w:val="90"/>
        </w:num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666666"/>
          <w:sz w:val="24"/>
          <w:szCs w:val="24"/>
          <w:lang w:eastAsia="is-IS"/>
        </w:rPr>
      </w:pPr>
      <w:r w:rsidRPr="5DB30150">
        <w:rPr>
          <w:rFonts w:ascii="Calibri" w:hAnsi="Calibri" w:eastAsia="Calibri" w:cs="Calibri" w:asciiTheme="minorAscii" w:hAnsiTheme="minorAscii" w:eastAsiaTheme="minorAscii" w:cstheme="minorAscii"/>
          <w:color w:val="666666"/>
          <w:sz w:val="24"/>
          <w:szCs w:val="24"/>
          <w:shd w:val="clear" w:color="auto" w:fill="FFFFFF"/>
          <w:lang w:eastAsia="is-IS"/>
        </w:rPr>
        <w:t xml:space="preserve">Engin drykkjarstöð er á leiðinni en í markinu er boðið upp á súkkulaði, kringlur, banana, vatn og Gatorate. </w:t>
      </w:r>
    </w:p>
    <w:p w:rsidRPr="00587FE4" w:rsidR="00741133" w:rsidP="5DB30150" w:rsidRDefault="00741133" w14:paraId="7DFEA57C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Aldurstakmark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5DB30150" w:rsidRDefault="00741133" w14:paraId="2D1F7338" w14:textId="77777777">
      <w:pPr>
        <w:pStyle w:val="ListParagraph"/>
        <w:numPr>
          <w:ilvl w:val="0"/>
          <w:numId w:val="91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12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ára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árinu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5DB30150" w:rsidRDefault="00741133" w14:paraId="2A93F7D9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Verðlaunaafhending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>sundlaug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587FE4" w:rsidR="00741133" w:rsidP="5DB30150" w:rsidRDefault="00741133" w14:paraId="099804C5" w14:textId="35037849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Verðlaunaafhending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fer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fram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Silfurtorgi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um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klukkan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20:30</w:t>
      </w:r>
    </w:p>
    <w:p w:rsidRPr="00587FE4" w:rsidR="00741133" w:rsidP="5DB30150" w:rsidRDefault="00741133" w14:paraId="27FBB13D" w14:textId="190ED6F0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Sundlaugin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Austurveg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opin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klukkan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22:00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fyrir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þátttakendur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Hlaupahátíðarinnar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fjölskyldur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þeirra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kostar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1.100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kr.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fyrir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fullorðna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en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frítt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fyrir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6-18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ára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5DB30150" w:rsidP="5DB30150" w:rsidRDefault="5DB30150" w14:paraId="5E3010AD" w14:textId="06DA9402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="5DB30150" w:rsidP="5DB30150" w:rsidRDefault="5DB30150" w14:paraId="7007E4AC" w14:textId="3791BECB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="5DB30150" w:rsidP="5DB30150" w:rsidRDefault="5DB30150" w14:paraId="14EDF4AB" w14:textId="1765299A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38E1F4F5" w:rsidRDefault="00741133" w14:paraId="18D3A111" w14:textId="77777777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highlight w:val="yellow"/>
          <w:shd w:val="clear" w:color="auto" w:fill="FFFFFF"/>
          <w:lang w:eastAsia="is-IS"/>
        </w:rPr>
        <w:t>Page</w:t>
      </w:r>
      <w:proofErr w:type="spellEnd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highlight w:val="yellow"/>
          <w:shd w:val="clear" w:color="auto" w:fill="FFFFFF"/>
          <w:lang w:eastAsia="is-IS"/>
        </w:rPr>
        <w:t xml:space="preserve"> Break</w:t>
      </w:r>
      <w:r w:rsidRP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09D6BF94" w14:textId="7C05852E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>Laugardagurinn 1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>5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 xml:space="preserve">. júlí 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>2023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 xml:space="preserve"> Ísafjörður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eastAsia="is-IS"/>
        </w:rPr>
        <w:t> </w:t>
      </w:r>
    </w:p>
    <w:p w:rsidRPr="00741133" w:rsidR="00741133" w:rsidP="38E1F4F5" w:rsidRDefault="00741133" w14:paraId="0E803F4D" w14:textId="1F1088BA">
      <w:pPr>
        <w:numPr>
          <w:ilvl w:val="0"/>
          <w:numId w:val="32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11:00-18:00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Pop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up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verslun 66°norður að 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Aðalstræti 20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Ísafirði </w:t>
      </w:r>
    </w:p>
    <w:p w:rsidR="5DB30150" w:rsidP="5DB30150" w:rsidRDefault="5DB30150" w14:paraId="0C0BAA56" w14:textId="420802CF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</w:pPr>
    </w:p>
    <w:p w:rsidRPr="00741133" w:rsidR="00741133" w:rsidP="5DB30150" w:rsidRDefault="00741133" w14:paraId="690918BB" w14:textId="14DC1758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Laugardagurinn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 1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5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júlí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 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2023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Þingeyri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eastAsia="is-IS"/>
        </w:rPr>
        <w:t> </w:t>
      </w:r>
    </w:p>
    <w:p w:rsidRPr="00741133" w:rsidR="00741133" w:rsidP="38E1F4F5" w:rsidRDefault="00741133" w14:paraId="1D069AC6" w14:textId="77777777">
      <w:pPr>
        <w:numPr>
          <w:ilvl w:val="0"/>
          <w:numId w:val="33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9:00 Afhending gagna í tjaldi fyrir utan íþróttahúsið á Þingeyri </w:t>
      </w:r>
    </w:p>
    <w:p w:rsidR="5DB30150" w:rsidP="5DB30150" w:rsidRDefault="5DB30150" w14:paraId="657C9E2D" w14:textId="5A49290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</w:pPr>
    </w:p>
    <w:p w:rsidRPr="00741133" w:rsidR="00741133" w:rsidP="5DB30150" w:rsidRDefault="00741133" w14:paraId="216C536E" w14:textId="6FAA8E41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  <w:lang w:eastAsia="is-IS"/>
        </w:rPr>
      </w:pP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val="en-GB" w:eastAsia="is-IS"/>
        </w:rPr>
        <w:t>Vesturgötuhjólreiðar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  <w:lang w:eastAsia="is-IS"/>
        </w:rPr>
        <w:t> 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lang w:eastAsia="is-IS"/>
        </w:rPr>
        <w:t>kl. 10:00</w:t>
      </w:r>
    </w:p>
    <w:p w:rsidRPr="00741133" w:rsidR="00741133" w:rsidP="38E1F4F5" w:rsidRDefault="00741133" w14:paraId="53C970F6" w14:textId="2012FBC8">
      <w:pPr>
        <w:numPr>
          <w:ilvl w:val="0"/>
          <w:numId w:val="34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10:00 Start á Þingeyri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71FF6A93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Leiðin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6EA8881B" w14:textId="24005E94">
      <w:pPr>
        <w:pStyle w:val="ListParagraph"/>
        <w:numPr>
          <w:ilvl w:val="0"/>
          <w:numId w:val="93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Byrjar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endar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íþróttahúsið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Þingeyri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527A53A4" w14:textId="77777777">
      <w:pPr>
        <w:pStyle w:val="ListParagraph"/>
        <w:numPr>
          <w:ilvl w:val="0"/>
          <w:numId w:val="93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Hjólað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Kirkjubólsdal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yfir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Álftamýrarheiði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niður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Fossdal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Arnarfirði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Farið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niður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dalinn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uns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komið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gatnamótum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þá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beygt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hægri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út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fjörðinn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fyrir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Svalvoga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baka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Dýrafjörðinn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markið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Þingeyri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39E7A0B5" w14:textId="77777777">
      <w:pPr>
        <w:pStyle w:val="ListParagraph"/>
        <w:numPr>
          <w:ilvl w:val="0"/>
          <w:numId w:val="93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Athugið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hugsanlega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einhver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snjór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Álftamýrarheiðinni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ekki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útilokað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þurfi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eða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bera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hjólin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einhverjum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stöðum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af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þeim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sökum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060D0956" w14:textId="77777777">
      <w:pPr>
        <w:pStyle w:val="ListParagraph"/>
        <w:numPr>
          <w:ilvl w:val="0"/>
          <w:numId w:val="93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Vegurinn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niður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Fossdalinn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mjög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grófur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geta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stórar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holur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honum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biðjum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fólk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fara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varlega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niður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3D2BE9F4" w14:textId="77777777">
      <w:pPr>
        <w:pStyle w:val="ListParagraph"/>
        <w:numPr>
          <w:ilvl w:val="0"/>
          <w:numId w:val="93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Einhver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grindarhlið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eru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leiðinni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eru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hvattir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fara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varlega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yfir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58BB1AF1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>Tímataka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1D057F92" w14:textId="77777777">
      <w:pPr>
        <w:pStyle w:val="ListParagraph"/>
        <w:numPr>
          <w:ilvl w:val="0"/>
          <w:numId w:val="94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Flagan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er í númerinu og þarf að festa það við hjólið </w:t>
      </w:r>
    </w:p>
    <w:p w:rsidRPr="00741133" w:rsidR="00741133" w:rsidP="38E1F4F5" w:rsidRDefault="00741133" w14:paraId="76FBCCB7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Drykkjarstöðvar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477AAA13" w:rsidRDefault="00741133" w14:paraId="34E99007" w14:textId="5121B7A8">
      <w:pPr>
        <w:pStyle w:val="ListParagraph"/>
        <w:numPr>
          <w:ilvl w:val="0"/>
          <w:numId w:val="95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</w:pP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Tvær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drykkjarstöðvar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eru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leiðinni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Ein í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skarðinu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efst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Álftamýrarheiði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ein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úti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nesi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nálægt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Svalvogum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Boðið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upp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vatn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Gatorate.</w:t>
      </w:r>
    </w:p>
    <w:p w:rsidRPr="00741133" w:rsidR="00741133" w:rsidP="5DB30150" w:rsidRDefault="00741133" w14:paraId="7F4726A5" w14:textId="7698F7AE">
      <w:pPr>
        <w:pStyle w:val="ListParagraph"/>
        <w:numPr>
          <w:ilvl w:val="0"/>
          <w:numId w:val="95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Keppendum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boðið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upp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hressingu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eftir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keppnina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vatn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Gatorate, vörur 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frá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Örnu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vöfflur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banana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súkkulaði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drykki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frá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Ölgerðinni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67A27A6E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Öryggi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5F3FBCC7" w14:textId="77777777">
      <w:pPr>
        <w:pStyle w:val="ListParagraph"/>
        <w:numPr>
          <w:ilvl w:val="0"/>
          <w:numId w:val="96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Bílar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fylgja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2B3A10EF" w14:textId="77777777">
      <w:pPr>
        <w:pStyle w:val="ListParagraph"/>
        <w:numPr>
          <w:ilvl w:val="0"/>
          <w:numId w:val="96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Björgunarsveit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eftir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síðasta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hjólara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6DA87737" w14:textId="77777777">
      <w:pPr>
        <w:pStyle w:val="ListParagraph"/>
        <w:numPr>
          <w:ilvl w:val="0"/>
          <w:numId w:val="96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Vakt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niður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Fossdalinn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72F26360" w14:textId="77777777">
      <w:pPr>
        <w:pStyle w:val="ListParagraph"/>
        <w:numPr>
          <w:ilvl w:val="0"/>
          <w:numId w:val="96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Hjálmaskylda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57DB5761" w14:textId="77777777">
      <w:pPr>
        <w:pStyle w:val="ListParagraph"/>
        <w:numPr>
          <w:ilvl w:val="0"/>
          <w:numId w:val="96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Rafhjól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ekki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heimiluð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14B407AC" w14:textId="77777777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shd w:val="clear" w:color="auto" w:fill="FFFFFF"/>
          <w:lang w:eastAsia="is-IS"/>
        </w:rPr>
        <w:t>Page</w:t>
      </w:r>
      <w:proofErr w:type="spellEnd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shd w:val="clear" w:color="auto" w:fill="FFFFFF"/>
          <w:lang w:eastAsia="is-IS"/>
        </w:rPr>
        <w:t xml:space="preserve"> Break</w:t>
      </w:r>
      <w:r w:rsidRP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59970662" w14:textId="52B0353A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Verðlaunaafhending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 xml:space="preserve">og sundlaug </w:t>
      </w:r>
    </w:p>
    <w:p w:rsidRPr="00741133" w:rsidR="00741133" w:rsidP="5DB30150" w:rsidRDefault="00741133" w14:paraId="11DCC096" w14:textId="77777777">
      <w:pPr>
        <w:pStyle w:val="ListParagraph"/>
        <w:numPr>
          <w:ilvl w:val="0"/>
          <w:numId w:val="97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Fer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fram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Íþróttahúsið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Þingeyri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þegar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fyrstu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þrjár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konur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fyrstu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þrír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karlar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komin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mark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5CD4EBF2" w14:textId="77777777">
      <w:pPr>
        <w:pStyle w:val="ListParagraph"/>
        <w:numPr>
          <w:ilvl w:val="0"/>
          <w:numId w:val="97"/>
        </w:num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Sundlaugin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Þingeyri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opin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klukkan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18:00.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5DB30150" w:rsidP="5DB30150" w:rsidRDefault="5DB30150" w14:paraId="162770D8" w14:textId="6CC00CB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</w:pPr>
    </w:p>
    <w:p w:rsidRPr="00741133" w:rsidR="00741133" w:rsidP="38E1F4F5" w:rsidRDefault="00741133" w14:paraId="6F6C7841" w14:textId="3245FF89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 xml:space="preserve">Skemmtihjólreiðar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>Þingeyri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>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lang w:eastAsia="is-IS"/>
        </w:rPr>
        <w:t>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eastAsia="is-IS"/>
        </w:rPr>
        <w:t xml:space="preserve">kl. 10:15 </w:t>
      </w:r>
    </w:p>
    <w:p w:rsidRPr="00741133" w:rsidR="00741133" w:rsidP="38E1F4F5" w:rsidRDefault="00741133" w14:paraId="2F4E518C" w14:textId="77777777">
      <w:pPr>
        <w:numPr>
          <w:ilvl w:val="0"/>
          <w:numId w:val="41"/>
        </w:numPr>
        <w:spacing w:after="0" w:line="240" w:lineRule="auto"/>
        <w:ind w:left="114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10:15 Start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frá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íþróttahúsinu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Þingeyri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6A9B2C1E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Leiðin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5DF866F2" w14:textId="77777777">
      <w:pPr>
        <w:pStyle w:val="ListParagraph"/>
        <w:numPr>
          <w:ilvl w:val="0"/>
          <w:numId w:val="98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Hjólað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kringum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Sandafellið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bæjarfjall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Þingeyringa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alls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um 8 km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Lagt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af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frá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íþróttahúsinu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Þingeyri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hjólað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sem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liggur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fjörðinn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Fljótlega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beygt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hægri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hjólað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upp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all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erfiða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brekku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(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margir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þurfa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hjólin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sín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upp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).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Þegar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hæsta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punkti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náð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liggur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leiðin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niður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hinum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megin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svo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beygt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hægri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farið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kringum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Sandafellið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komið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aftur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Þingeyri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Eitt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grindarhlið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leiðinni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biðjum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fara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varlega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yfir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Leiðin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merkt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brautarverðir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staðnum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5DB30150" w:rsidP="5DB30150" w:rsidRDefault="5DB30150" w14:paraId="5FA0E822" w14:textId="707A735A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38E1F4F5" w:rsidRDefault="00741133" w14:paraId="1D9228E9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Aldurstakmark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>og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>öryggi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0B3821B4" w14:textId="77777777">
      <w:pPr>
        <w:pStyle w:val="ListParagraph"/>
        <w:numPr>
          <w:ilvl w:val="0"/>
          <w:numId w:val="99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10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ára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nema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ef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viðkomandi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fylgd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með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fullorðnum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0371AC91" w14:textId="77777777">
      <w:pPr>
        <w:pStyle w:val="ListParagraph"/>
        <w:numPr>
          <w:ilvl w:val="0"/>
          <w:numId w:val="99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Hjálmaskylda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3AF5F6AA" w14:textId="77777777">
      <w:pPr>
        <w:pStyle w:val="ListParagraph"/>
        <w:numPr>
          <w:ilvl w:val="0"/>
          <w:numId w:val="99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Brautarverðir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fylgdarhjólarar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leiðinni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5DB30150" w:rsidP="5DB30150" w:rsidRDefault="5DB30150" w14:paraId="2AEA7A3E" w14:textId="236CDF32">
      <w:pPr>
        <w:pStyle w:val="ListParagraph"/>
        <w:numPr>
          <w:ilvl w:val="0"/>
          <w:numId w:val="9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Rafhjól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ekki leyfileg </w:t>
      </w:r>
    </w:p>
    <w:p w:rsidR="5DB30150" w:rsidP="5DB30150" w:rsidRDefault="5DB30150" w14:paraId="3B9A492F" w14:textId="70B0F450">
      <w:pPr>
        <w:pStyle w:val="Normal"/>
        <w:spacing w:after="0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38E1F4F5" w:rsidRDefault="00741133" w14:paraId="0904B63F" w14:textId="2B942C1A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>Skemmtiskokk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>Þingeyri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>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lang w:eastAsia="is-IS"/>
        </w:rPr>
        <w:t>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eastAsia="is-IS"/>
        </w:rPr>
        <w:t>kl. 11:15</w:t>
      </w:r>
    </w:p>
    <w:p w:rsidRPr="00741133" w:rsidR="00741133" w:rsidP="5DB30150" w:rsidRDefault="00741133" w14:paraId="14D0443D" w14:textId="77777777">
      <w:pPr>
        <w:pStyle w:val="ListParagraph"/>
        <w:numPr>
          <w:ilvl w:val="0"/>
          <w:numId w:val="100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11:15 Start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frá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íþróttahúsinu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Þingeyri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14D6983A" w14:textId="77777777">
      <w:pPr>
        <w:pStyle w:val="ListParagraph"/>
        <w:numPr>
          <w:ilvl w:val="0"/>
          <w:numId w:val="100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Engin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skráning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allir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vinna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079AA82A" w14:textId="77777777">
      <w:pPr>
        <w:pStyle w:val="ListParagraph"/>
        <w:numPr>
          <w:ilvl w:val="0"/>
          <w:numId w:val="100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2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4 km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5332047C" w14:textId="77777777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shd w:val="clear" w:color="auto" w:fill="FFFFFF"/>
          <w:lang w:eastAsia="is-IS"/>
        </w:rPr>
        <w:t>Page</w:t>
      </w:r>
      <w:proofErr w:type="spellEnd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shd w:val="clear" w:color="auto" w:fill="FFFFFF"/>
          <w:lang w:eastAsia="is-IS"/>
        </w:rPr>
        <w:t xml:space="preserve"> Break</w:t>
      </w:r>
      <w:r w:rsidRPr="38E1F4F5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lang w:eastAsia="is-IS"/>
        </w:rPr>
        <w:t> </w:t>
      </w:r>
    </w:p>
    <w:p w:rsidR="5DB30150" w:rsidP="5DB30150" w:rsidRDefault="5DB30150" w14:paraId="36F68FCB" w14:textId="7F233856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lang w:eastAsia="is-IS"/>
        </w:rPr>
      </w:pPr>
    </w:p>
    <w:p w:rsidRPr="00741133" w:rsidR="00741133" w:rsidP="5DB30150" w:rsidRDefault="00741133" w14:paraId="40E2EFD9" w14:textId="51317666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Sunnudagurinn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 1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6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júlí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 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2023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Þingeyri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  <w:lang w:val="en-GB" w:eastAsia="is-IS"/>
        </w:rPr>
        <w:t>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eastAsia="is-IS"/>
        </w:rPr>
        <w:t> </w:t>
      </w:r>
    </w:p>
    <w:p w:rsidRPr="00741133" w:rsidR="00741133" w:rsidP="38E1F4F5" w:rsidRDefault="00741133" w14:paraId="5D1839C3" w14:textId="77777777">
      <w:pPr>
        <w:numPr>
          <w:ilvl w:val="0"/>
          <w:numId w:val="45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8:00 Start í 45 km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Vesturgötu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056CD731" w14:textId="77777777">
      <w:pPr>
        <w:numPr>
          <w:ilvl w:val="0"/>
          <w:numId w:val="45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11:00 Start í 24 km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Vesturgötu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3B88351D" w14:textId="77777777">
      <w:pPr>
        <w:numPr>
          <w:ilvl w:val="0"/>
          <w:numId w:val="45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12:45 Start í 10 km 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Vesturgötu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5DB30150" w:rsidP="5DB30150" w:rsidRDefault="5DB30150" w14:paraId="042CB747" w14:textId="7E575C7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</w:pPr>
    </w:p>
    <w:p w:rsidRPr="00741133" w:rsidR="00741133" w:rsidP="38E1F4F5" w:rsidRDefault="00741133" w14:paraId="736A69DB" w14:textId="32C17850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 xml:space="preserve">45 km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>Vesturgata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lang w:eastAsia="is-IS"/>
        </w:rPr>
        <w:t>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eastAsia="is-IS"/>
        </w:rPr>
        <w:t>kl. 8:00</w:t>
      </w:r>
    </w:p>
    <w:p w:rsidRPr="00741133" w:rsidR="00741133" w:rsidP="38E1F4F5" w:rsidRDefault="00741133" w14:paraId="546BEBF8" w14:textId="77777777">
      <w:pPr>
        <w:numPr>
          <w:ilvl w:val="0"/>
          <w:numId w:val="46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7:45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mæting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við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íþróttahúsið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Þingeyri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4B487B36" w14:textId="77777777">
      <w:pPr>
        <w:numPr>
          <w:ilvl w:val="0"/>
          <w:numId w:val="46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8:00 start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við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kirkjuna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Þingeyri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36AB9298" w14:textId="77777777">
      <w:pPr>
        <w:numPr>
          <w:ilvl w:val="0"/>
          <w:numId w:val="46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Mark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Sveinseyri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6F23B219" w14:textId="77777777">
      <w:pPr>
        <w:numPr>
          <w:ilvl w:val="0"/>
          <w:numId w:val="46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Heildarhækkun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ca. 1000 m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5DB30150" w:rsidP="5DB30150" w:rsidRDefault="5DB30150" w14:paraId="4F83299E" w14:textId="5C7B6F4E">
      <w:pPr>
        <w:spacing w:after="0" w:line="240" w:lineRule="auto"/>
        <w:ind w:firstLine="345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</w:pPr>
    </w:p>
    <w:p w:rsidRPr="00741133" w:rsidR="00741133" w:rsidP="38E1F4F5" w:rsidRDefault="00741133" w14:paraId="477463F7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Skyldubúnaður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572BD05F" w14:textId="77777777">
      <w:pPr>
        <w:pStyle w:val="ListParagraph"/>
        <w:numPr>
          <w:ilvl w:val="0"/>
          <w:numId w:val="101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Álteppi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flauta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margnota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drykkjarílát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(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ekki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glös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drykkjarstöðvum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)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46E5BDF4" w14:textId="77777777">
      <w:pPr>
        <w:pStyle w:val="ListParagraph"/>
        <w:numPr>
          <w:ilvl w:val="0"/>
          <w:numId w:val="101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Jakki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76B513A0" w14:textId="77777777">
      <w:pPr>
        <w:pStyle w:val="ListParagraph"/>
        <w:numPr>
          <w:ilvl w:val="0"/>
          <w:numId w:val="101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Orka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sem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samsvarar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a.m.k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. 500 kcal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1BBEE719" w14:textId="77777777">
      <w:pPr>
        <w:pStyle w:val="ListParagraph"/>
        <w:numPr>
          <w:ilvl w:val="0"/>
          <w:numId w:val="101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Mögulegur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skyldubúnaður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fer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eftir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veðurspá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verða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látnir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vita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1-2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dögum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fyrir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hlaupið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05B47B3C" w14:textId="77777777">
      <w:pPr>
        <w:pStyle w:val="ListParagraph"/>
        <w:numPr>
          <w:ilvl w:val="1"/>
          <w:numId w:val="101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Buff/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húfa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vettlingar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77E85568" w14:textId="77777777">
      <w:pPr>
        <w:pStyle w:val="ListParagraph"/>
        <w:numPr>
          <w:ilvl w:val="1"/>
          <w:numId w:val="101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Háir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sokkar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/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kálfahlífar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eða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síðbuxur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272161DB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Drykkjarstöðvar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46B3D7C3" w14:textId="77777777">
      <w:pPr>
        <w:pStyle w:val="ListParagraph"/>
        <w:numPr>
          <w:ilvl w:val="0"/>
          <w:numId w:val="102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Sjö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drykkjarstöðvar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leiðinni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7C693F6F" w14:textId="00A60C4B">
      <w:pPr>
        <w:pStyle w:val="ListParagraph"/>
        <w:numPr>
          <w:ilvl w:val="0"/>
          <w:numId w:val="102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Boðið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upp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vatn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Gatorate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color w:val="FFFF00"/>
          <w:sz w:val="24"/>
          <w:szCs w:val="24"/>
          <w:lang w:val="de-DE" w:eastAsia="is-IS"/>
        </w:rPr>
        <w:t xml:space="preserve"> 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5DB30150" w:rsidP="5DB30150" w:rsidRDefault="5DB30150" w14:paraId="4EBEFD2A" w14:textId="495CA82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</w:pPr>
    </w:p>
    <w:p w:rsidRPr="00741133" w:rsidR="00741133" w:rsidP="38E1F4F5" w:rsidRDefault="00741133" w14:paraId="6CB37F3B" w14:textId="56AE1D28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 xml:space="preserve">24 km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>Vesturgata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lang w:eastAsia="is-IS"/>
        </w:rPr>
        <w:t> 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eastAsia="is-IS"/>
        </w:rPr>
        <w:t>kl. 11:00</w:t>
      </w:r>
    </w:p>
    <w:p w:rsidRPr="00741133" w:rsidR="00741133" w:rsidP="38E1F4F5" w:rsidRDefault="00741133" w14:paraId="3D24E8A7" w14:textId="77777777">
      <w:pPr>
        <w:numPr>
          <w:ilvl w:val="0"/>
          <w:numId w:val="51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8:45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Mæting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íþróttahúsið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Þingeyri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4BFE3000" w14:textId="77777777">
      <w:pPr>
        <w:numPr>
          <w:ilvl w:val="0"/>
          <w:numId w:val="51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9:00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rútur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fara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Stapadal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718447F7" w14:textId="77777777">
      <w:pPr>
        <w:numPr>
          <w:ilvl w:val="0"/>
          <w:numId w:val="51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11:00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start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Stapadal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7AC9B202" w14:textId="77777777">
      <w:pPr>
        <w:numPr>
          <w:ilvl w:val="0"/>
          <w:numId w:val="51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Mark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Sveinseyri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26BEEA7E" w14:textId="77777777">
      <w:pPr>
        <w:numPr>
          <w:ilvl w:val="0"/>
          <w:numId w:val="51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Heildarhækkun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ca. 400 m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0536AFAE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Skyldubúnaður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1DFE59C4" w14:textId="77777777">
      <w:pPr>
        <w:pStyle w:val="ListParagraph"/>
        <w:numPr>
          <w:ilvl w:val="0"/>
          <w:numId w:val="103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Margnota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drykkjarílát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(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ekki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glös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drykkjarstöðvum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)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5DB30150" w:rsidRDefault="00741133" w14:paraId="24835EED" w14:textId="55C1C9C3">
      <w:pPr>
        <w:pStyle w:val="ListParagraph"/>
        <w:numPr>
          <w:ilvl w:val="0"/>
          <w:numId w:val="103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Hvetjum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klæða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sig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eftir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veðri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</w:p>
    <w:p w:rsidRPr="00741133" w:rsidR="00741133" w:rsidP="5DB30150" w:rsidRDefault="00741133" w14:paraId="7A94D1F6" w14:textId="58F80FF6">
      <w:pPr>
        <w:pStyle w:val="ListParagraph"/>
        <w:numPr>
          <w:ilvl w:val="0"/>
          <w:numId w:val="103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5DB30150" w:rsidRDefault="00741133" w14:paraId="70B9D6AF" w14:textId="1DAC91B7">
      <w:pPr>
        <w:pStyle w:val="Normal"/>
        <w:spacing w:after="0" w:line="240" w:lineRule="auto"/>
        <w:ind w:left="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 xml:space="preserve">       Aukaföt 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>og</w:t>
      </w: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de-DE" w:eastAsia="is-IS"/>
        </w:rPr>
        <w:t>salernisaðstaða</w:t>
      </w:r>
      <w:proofErr w:type="spellEnd"/>
    </w:p>
    <w:p w:rsidRPr="00741133" w:rsidR="00741133" w:rsidP="5DB30150" w:rsidRDefault="00741133" w14:paraId="6A1228F5" w14:textId="22E7E80E">
      <w:pPr>
        <w:pStyle w:val="ListParagraph"/>
        <w:numPr>
          <w:ilvl w:val="0"/>
          <w:numId w:val="103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Getur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verið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kalt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bíða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startinu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,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mikilvægt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taka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auka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föt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Hægt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setja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aukaföt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töskur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bíl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sem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kemur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með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markið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Sveinseyri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.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Ath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bera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sjálfir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ábyrgð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að koma töskunum í bílinn. </w:t>
      </w:r>
    </w:p>
    <w:p w:rsidRPr="00741133" w:rsidR="00741133" w:rsidP="5DB30150" w:rsidRDefault="00741133" w14:paraId="41C6667B" w14:textId="0D45978A">
      <w:pPr>
        <w:pStyle w:val="ListParagraph"/>
        <w:numPr>
          <w:ilvl w:val="0"/>
          <w:numId w:val="103"/>
        </w:numPr>
        <w:spacing w:after="0" w:line="240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</w:pPr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Engin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salernisaðstaða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er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startið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því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þarf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vökva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náttúruna</w:t>
      </w:r>
      <w:proofErr w:type="spellEnd"/>
      <w:r w:rsidRPr="5DB30150" w:rsidR="5DB3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þar. </w:t>
      </w:r>
    </w:p>
    <w:p w:rsidR="5DB30150" w:rsidP="5DB30150" w:rsidRDefault="5DB30150" w14:paraId="405D65D3" w14:textId="057677B5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38E1F4F5" w:rsidRDefault="00741133" w14:paraId="735651F3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Drykkjarstöðvar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5192CC3D" w14:textId="77777777">
      <w:pPr>
        <w:numPr>
          <w:ilvl w:val="0"/>
          <w:numId w:val="53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Fjórar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drykkjarstöðvar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leiðinni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07B22ED5" w14:textId="1CB6030F">
      <w:pPr>
        <w:numPr>
          <w:ilvl w:val="0"/>
          <w:numId w:val="54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Boðið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upp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vatn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Gatorate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59BB5FB8" w14:textId="77777777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shd w:val="clear" w:color="auto" w:fill="FFFFFF"/>
          <w:lang w:eastAsia="is-IS"/>
        </w:rPr>
        <w:t>Page</w:t>
      </w:r>
      <w:proofErr w:type="spellEnd"/>
      <w:r w:rsidRPr="38E1F4F5">
        <w:rPr>
          <w:rFonts w:ascii="Calibri" w:hAnsi="Calibri" w:eastAsia="Calibri" w:cs="Calibri" w:asciiTheme="minorAscii" w:hAnsiTheme="minorAscii" w:eastAsiaTheme="minorAscii" w:cstheme="minorAscii"/>
          <w:color w:val="666666"/>
          <w:sz w:val="18"/>
          <w:szCs w:val="18"/>
          <w:shd w:val="clear" w:color="auto" w:fill="FFFFFF"/>
          <w:lang w:eastAsia="is-IS"/>
        </w:rPr>
        <w:t xml:space="preserve"> Break</w:t>
      </w:r>
      <w:r w:rsidRPr="38E1F4F5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lang w:eastAsia="is-IS"/>
        </w:rPr>
        <w:t> </w:t>
      </w:r>
    </w:p>
    <w:p w:rsidRPr="00741133" w:rsidR="00741133" w:rsidP="38E1F4F5" w:rsidRDefault="00741133" w14:paraId="0453F47B" w14:textId="4F90AA19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 xml:space="preserve">10 km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 w:eastAsia="is-IS"/>
        </w:rPr>
        <w:t>Vesturgata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lang w:eastAsia="is-IS"/>
        </w:rPr>
        <w:t> 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eastAsia="is-IS"/>
        </w:rPr>
        <w:t>kl. 12:45</w:t>
      </w:r>
    </w:p>
    <w:p w:rsidRPr="00741133" w:rsidR="00741133" w:rsidP="38E1F4F5" w:rsidRDefault="00741133" w14:paraId="23D6D5F9" w14:textId="77777777">
      <w:pPr>
        <w:numPr>
          <w:ilvl w:val="0"/>
          <w:numId w:val="55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11:00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Mæting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íþróttahúsið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Þingeyri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03DB6948" w14:textId="77777777">
      <w:pPr>
        <w:numPr>
          <w:ilvl w:val="0"/>
          <w:numId w:val="55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11:15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Rútur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fara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í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startið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Svalvogavita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1362AF00" w14:textId="77777777">
      <w:pPr>
        <w:numPr>
          <w:ilvl w:val="0"/>
          <w:numId w:val="56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12:45 Start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Svalvogavita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4BE03D2F" w14:textId="77777777">
      <w:pPr>
        <w:numPr>
          <w:ilvl w:val="0"/>
          <w:numId w:val="56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Mark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Sveinseyri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 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74981807" w14:textId="77777777">
      <w:pPr>
        <w:numPr>
          <w:ilvl w:val="0"/>
          <w:numId w:val="56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Heildarhækkun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ca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200 m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09DEAA39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Skyldubúnaður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3E3512EA" w14:textId="77777777">
      <w:pPr>
        <w:numPr>
          <w:ilvl w:val="0"/>
          <w:numId w:val="57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Margnota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drykkjarílát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(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ekki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glös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drykkjarstöðvum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)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15237C6B" w14:textId="77777777">
      <w:pPr>
        <w:numPr>
          <w:ilvl w:val="0"/>
          <w:numId w:val="58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Hvetjum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keppendur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til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að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klæða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sig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eftir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veðri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0D68CD72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Drykkjarstöðvar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089E4737" w14:textId="77777777">
      <w:pPr>
        <w:numPr>
          <w:ilvl w:val="0"/>
          <w:numId w:val="59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Tvær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drykkjarstöðvar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leiðinni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3B1EB052" w14:textId="6FF440A4">
      <w:pPr>
        <w:numPr>
          <w:ilvl w:val="0"/>
          <w:numId w:val="59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Boðið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upp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á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vatn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>og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de-DE" w:eastAsia="is-IS"/>
        </w:rPr>
        <w:t xml:space="preserve"> Gatorate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235EFB21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Leiðin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0DD4E374" w14:textId="77777777">
      <w:pPr>
        <w:numPr>
          <w:ilvl w:val="0"/>
          <w:numId w:val="60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Vesturgatan er frekar gróf hlaupaleið með mörgum brekkum, sérstaklega í 45 og 24 km. Mörgum hefur þótt betra að vera í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utanvegaskóm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en venjulegir hlaupaskór duga vel.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Undirlagið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er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fjölbreytt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en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þó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er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aðallega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hlaupið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á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malarvegum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.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3B26910A" w14:textId="77777777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Verðlaunaafhending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 </w:t>
      </w: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5196F370" w14:textId="77777777">
      <w:pPr>
        <w:numPr>
          <w:ilvl w:val="0"/>
          <w:numId w:val="61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Fer fram á Sveinseyri ef veður leyfir </w:t>
      </w:r>
    </w:p>
    <w:p w:rsidRPr="00741133" w:rsidR="00741133" w:rsidP="477AAA13" w:rsidRDefault="00741133" w14:paraId="2C99E6A7" w14:textId="07A02E7F">
      <w:pPr>
        <w:spacing w:after="0" w:line="240" w:lineRule="auto"/>
        <w:ind w:firstLine="345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proofErr w:type="spellStart"/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Veitingar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eftir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 xml:space="preserve"> 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hlaup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  <w:proofErr w:type="spellEnd"/>
      <w:proofErr w:type="spellStart"/>
      <w:proofErr w:type="spellEnd"/>
    </w:p>
    <w:p w:rsidRPr="00741133" w:rsidR="00741133" w:rsidP="38E1F4F5" w:rsidRDefault="00741133" w14:paraId="27325076" w14:textId="77777777">
      <w:pPr>
        <w:numPr>
          <w:ilvl w:val="0"/>
          <w:numId w:val="63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Gosdrykkir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frá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Ölgerðinni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504596C2" w14:textId="77777777">
      <w:pPr>
        <w:numPr>
          <w:ilvl w:val="0"/>
          <w:numId w:val="63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Bananar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18B56CCA" w14:textId="77777777">
      <w:pPr>
        <w:numPr>
          <w:ilvl w:val="0"/>
          <w:numId w:val="63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Kleinur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031B52D5" w14:textId="77777777">
      <w:pPr>
        <w:numPr>
          <w:ilvl w:val="0"/>
          <w:numId w:val="63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Vörur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frá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 xml:space="preserve"> </w:t>
      </w:r>
      <w:proofErr w:type="spellStart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 w:eastAsia="is-IS"/>
        </w:rPr>
        <w:t>Örnu</w:t>
      </w:r>
      <w:proofErr w:type="spellEnd"/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4A4579DD" w14:textId="77777777">
      <w:pPr>
        <w:numPr>
          <w:ilvl w:val="0"/>
          <w:numId w:val="63"/>
        </w:numPr>
        <w:spacing w:after="0" w:line="240" w:lineRule="auto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-SE" w:eastAsia="is-IS"/>
        </w:rPr>
        <w:t>Kaffi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-SE" w:eastAsia="is-IS"/>
        </w:rPr>
        <w:t>/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-SE" w:eastAsia="is-IS"/>
        </w:rPr>
        <w:t>kakó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-SE" w:eastAsia="is-IS"/>
        </w:rPr>
        <w:t xml:space="preserve"> (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-SE" w:eastAsia="is-IS"/>
        </w:rPr>
        <w:t>meðan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-SE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-SE" w:eastAsia="is-IS"/>
        </w:rPr>
        <w:t>birgðir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-SE" w:eastAsia="is-IS"/>
        </w:rPr>
        <w:t xml:space="preserve"> endast)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="477AAA13" w:rsidP="477AAA13" w:rsidRDefault="477AAA13" w14:paraId="30B1B141" w14:textId="34C0B1DA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38E1F4F5" w:rsidRDefault="00741133" w14:paraId="6660EDE0" w14:textId="77777777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Sundlaugin á Þingeyri verður opin til klukkan 18:00 og geta þátttakendur því skolað af sér eftir hlaupið. </w:t>
      </w:r>
    </w:p>
    <w:p w:rsidRPr="00741133" w:rsidR="00741133" w:rsidP="477AAA13" w:rsidRDefault="00741133" w14:paraId="2F928C02" w14:textId="4549DC5D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Athugið að allir drykkir á hátíðinni eru í boði Ölgerðarinnar.</w:t>
      </w:r>
    </w:p>
    <w:p w:rsidR="477AAA13" w:rsidP="477AAA13" w:rsidRDefault="477AAA13" w14:paraId="73C57325" w14:textId="05802587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="477AAA13" w:rsidP="477AAA13" w:rsidRDefault="477AAA13" w14:paraId="32C20855" w14:textId="73086429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="477AAA13" w:rsidP="477AAA13" w:rsidRDefault="477AAA13" w14:paraId="2902230B" w14:textId="402B2A37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38E1F4F5" w:rsidRDefault="00741133" w14:paraId="601EFBAF" w14:textId="77777777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Nánari upplýsingar eru á heimasíðu hlaupsins, </w:t>
      </w:r>
      <w:hyperlink r:id="R1fd26be214db45b9">
        <w:r w:rsidRPr="38E1F4F5" w:rsidR="38E1F4F5">
          <w:rPr>
            <w:rFonts w:ascii="Calibri" w:hAnsi="Calibri" w:eastAsia="Calibri" w:cs="Calibri" w:asciiTheme="minorAscii" w:hAnsiTheme="minorAscii" w:eastAsiaTheme="minorAscii" w:cstheme="minorAscii"/>
            <w:color w:val="0000FF"/>
            <w:sz w:val="24"/>
            <w:szCs w:val="24"/>
            <w:u w:val="single"/>
            <w:lang w:eastAsia="is-IS"/>
          </w:rPr>
          <w:t>hlaupahatid.is</w:t>
        </w:r>
      </w:hyperlink>
      <w:r w:rsidRPr="38E1F4F5" w:rsidR="38E1F4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> </w:t>
      </w:r>
    </w:p>
    <w:p w:rsidRPr="00741133" w:rsidR="00741133" w:rsidP="38E1F4F5" w:rsidRDefault="00741133" w14:paraId="1FAA5DC4" w14:textId="77777777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eastAsia="is-IS"/>
        </w:rPr>
      </w:pP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Ef eitthvað er óljóst eða þið þurfið meiri upplýsingar þá er velkomið að hafa samband á </w:t>
      </w:r>
      <w:hyperlink r:id="Rd6e897df7e8d4fd8">
        <w:r w:rsidRPr="477AAA13" w:rsidR="477AAA13">
          <w:rPr>
            <w:rFonts w:ascii="Calibri" w:hAnsi="Calibri" w:eastAsia="Calibri" w:cs="Calibri" w:asciiTheme="minorAscii" w:hAnsiTheme="minorAscii" w:eastAsiaTheme="minorAscii" w:cstheme="minorAscii"/>
            <w:color w:val="0000FF"/>
            <w:sz w:val="24"/>
            <w:szCs w:val="24"/>
            <w:u w:val="single"/>
            <w:lang w:eastAsia="is-IS"/>
          </w:rPr>
          <w:t>hlaupahatid@hlaupahatid.is</w:t>
        </w:r>
      </w:hyperlink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  <w:t xml:space="preserve"> eða í síma 894 4211 (Þuríður) og 695 2222 (Hildur). </w:t>
      </w:r>
    </w:p>
    <w:p w:rsidR="477AAA13" w:rsidP="477AAA13" w:rsidRDefault="477AAA13" w14:paraId="20CAD8BD" w14:textId="56AAD984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="477AAA13" w:rsidP="477AAA13" w:rsidRDefault="477AAA13" w14:paraId="565809E6" w14:textId="682113CF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is-IS"/>
        </w:rPr>
      </w:pPr>
    </w:p>
    <w:p w:rsidRPr="00741133" w:rsidR="00741133" w:rsidP="477AAA13" w:rsidRDefault="00741133" w14:paraId="65DBDEF9" w14:textId="77777777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lang w:eastAsia="is-IS"/>
        </w:rPr>
      </w:pP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Riddarar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Rósu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og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 xml:space="preserve"> </w:t>
      </w:r>
      <w:proofErr w:type="spellStart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Höfrungur</w:t>
      </w:r>
      <w:proofErr w:type="spellEnd"/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 w:eastAsia="is-IS"/>
        </w:rPr>
        <w:t> </w:t>
      </w:r>
      <w:r w:rsidRPr="477AAA13" w:rsidR="477AA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is-IS"/>
        </w:rPr>
        <w:t> </w:t>
      </w:r>
    </w:p>
    <w:p w:rsidR="00DC01EA" w:rsidP="38E1F4F5" w:rsidRDefault="00DC01EA" w14:paraId="37274C28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DC01E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2">
    <w:nsid w:val="6bdc4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13c3c8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560737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486b19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2d8b56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5f8eec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53749a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478530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6e5b28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17a2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3dcf26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586a33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1b8888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3cd5d2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574bfb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33d551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3afb30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6183aa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763a72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23ff04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43e0fe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3717c6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d9a3b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7a6b3b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17da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2d9317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7fbad0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20cf2b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473605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33cdcb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6a7b88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6a8db1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1c0e67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231f03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41b79f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76ce8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30a8b4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5ee7e1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6b9c99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1a9161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0" w15:restartNumberingAfterBreak="0">
    <w:nsid w:val="02C03A1A"/>
    <w:multiLevelType w:val="multilevel"/>
    <w:tmpl w:val="6E2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65221ED"/>
    <w:multiLevelType w:val="multilevel"/>
    <w:tmpl w:val="630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7B84B11"/>
    <w:multiLevelType w:val="multilevel"/>
    <w:tmpl w:val="178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BD361A1"/>
    <w:multiLevelType w:val="multilevel"/>
    <w:tmpl w:val="742C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C2C3185"/>
    <w:multiLevelType w:val="multilevel"/>
    <w:tmpl w:val="0FC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C694A03"/>
    <w:multiLevelType w:val="multilevel"/>
    <w:tmpl w:val="40C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CE43380"/>
    <w:multiLevelType w:val="multilevel"/>
    <w:tmpl w:val="E7E8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0E883844"/>
    <w:multiLevelType w:val="multilevel"/>
    <w:tmpl w:val="B486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0F584578"/>
    <w:multiLevelType w:val="multilevel"/>
    <w:tmpl w:val="B0C8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1BF7BDC"/>
    <w:multiLevelType w:val="multilevel"/>
    <w:tmpl w:val="ED6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4012426"/>
    <w:multiLevelType w:val="multilevel"/>
    <w:tmpl w:val="DBF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5A216D5"/>
    <w:multiLevelType w:val="multilevel"/>
    <w:tmpl w:val="562A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5E11175"/>
    <w:multiLevelType w:val="multilevel"/>
    <w:tmpl w:val="DAA2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642232A"/>
    <w:multiLevelType w:val="multilevel"/>
    <w:tmpl w:val="6DD2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73A4A5B"/>
    <w:multiLevelType w:val="multilevel"/>
    <w:tmpl w:val="AFD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175668E5"/>
    <w:multiLevelType w:val="multilevel"/>
    <w:tmpl w:val="ED7C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18191F74"/>
    <w:multiLevelType w:val="multilevel"/>
    <w:tmpl w:val="BF9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181F1BC3"/>
    <w:multiLevelType w:val="multilevel"/>
    <w:tmpl w:val="802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18D26ED4"/>
    <w:multiLevelType w:val="multilevel"/>
    <w:tmpl w:val="2CD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19516841"/>
    <w:multiLevelType w:val="multilevel"/>
    <w:tmpl w:val="CA50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19D53B1F"/>
    <w:multiLevelType w:val="multilevel"/>
    <w:tmpl w:val="C61E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1C773D6A"/>
    <w:multiLevelType w:val="multilevel"/>
    <w:tmpl w:val="7B7E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1D6D1514"/>
    <w:multiLevelType w:val="multilevel"/>
    <w:tmpl w:val="9160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1E294D68"/>
    <w:multiLevelType w:val="multilevel"/>
    <w:tmpl w:val="BAE4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1FBF14ED"/>
    <w:multiLevelType w:val="hybridMultilevel"/>
    <w:tmpl w:val="00A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201E5232"/>
    <w:multiLevelType w:val="multilevel"/>
    <w:tmpl w:val="1828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23FB7D9D"/>
    <w:multiLevelType w:val="multilevel"/>
    <w:tmpl w:val="AAFA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26AE23EB"/>
    <w:multiLevelType w:val="multilevel"/>
    <w:tmpl w:val="5994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284A4EC1"/>
    <w:multiLevelType w:val="multilevel"/>
    <w:tmpl w:val="F6E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2BC863EA"/>
    <w:multiLevelType w:val="multilevel"/>
    <w:tmpl w:val="C6F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2CA20D68"/>
    <w:multiLevelType w:val="multilevel"/>
    <w:tmpl w:val="F6CC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32192691"/>
    <w:multiLevelType w:val="hybridMultilevel"/>
    <w:tmpl w:val="6C72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32ED6BAA"/>
    <w:multiLevelType w:val="multilevel"/>
    <w:tmpl w:val="346A3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3" w15:restartNumberingAfterBreak="0">
    <w:nsid w:val="3CEA177B"/>
    <w:multiLevelType w:val="multilevel"/>
    <w:tmpl w:val="203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410B7D7B"/>
    <w:multiLevelType w:val="multilevel"/>
    <w:tmpl w:val="4838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45092BC8"/>
    <w:multiLevelType w:val="multilevel"/>
    <w:tmpl w:val="8D043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6" w15:restartNumberingAfterBreak="0">
    <w:nsid w:val="461B2F3C"/>
    <w:multiLevelType w:val="multilevel"/>
    <w:tmpl w:val="A416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49503E40"/>
    <w:multiLevelType w:val="multilevel"/>
    <w:tmpl w:val="9BBC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497301B1"/>
    <w:multiLevelType w:val="multilevel"/>
    <w:tmpl w:val="FEA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4A3C2A76"/>
    <w:multiLevelType w:val="multilevel"/>
    <w:tmpl w:val="4D6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4F2A4DFB"/>
    <w:multiLevelType w:val="multilevel"/>
    <w:tmpl w:val="9488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515F6FA7"/>
    <w:multiLevelType w:val="multilevel"/>
    <w:tmpl w:val="3DEC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55EA385D"/>
    <w:multiLevelType w:val="multilevel"/>
    <w:tmpl w:val="3104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3" w15:restartNumberingAfterBreak="0">
    <w:nsid w:val="59CC37CE"/>
    <w:multiLevelType w:val="multilevel"/>
    <w:tmpl w:val="10F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5BF33F1B"/>
    <w:multiLevelType w:val="multilevel"/>
    <w:tmpl w:val="6A3E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5E9D7CE5"/>
    <w:multiLevelType w:val="multilevel"/>
    <w:tmpl w:val="613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6" w15:restartNumberingAfterBreak="0">
    <w:nsid w:val="615252B7"/>
    <w:multiLevelType w:val="multilevel"/>
    <w:tmpl w:val="0D4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61B95423"/>
    <w:multiLevelType w:val="multilevel"/>
    <w:tmpl w:val="247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6322533E"/>
    <w:multiLevelType w:val="multilevel"/>
    <w:tmpl w:val="704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9" w15:restartNumberingAfterBreak="0">
    <w:nsid w:val="64723F78"/>
    <w:multiLevelType w:val="multilevel"/>
    <w:tmpl w:val="2126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0" w15:restartNumberingAfterBreak="0">
    <w:nsid w:val="66146178"/>
    <w:multiLevelType w:val="multilevel"/>
    <w:tmpl w:val="EFE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1" w15:restartNumberingAfterBreak="0">
    <w:nsid w:val="6960655C"/>
    <w:multiLevelType w:val="multilevel"/>
    <w:tmpl w:val="A97EE768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840" w:hanging="360"/>
      </w:pPr>
      <w:rPr>
        <w:rFonts w:hint="default" w:ascii="Symbol" w:hAnsi="Symbol"/>
        <w:sz w:val="20"/>
      </w:rPr>
    </w:lvl>
  </w:abstractNum>
  <w:abstractNum w:abstractNumId="52" w15:restartNumberingAfterBreak="0">
    <w:nsid w:val="6A772901"/>
    <w:multiLevelType w:val="multilevel"/>
    <w:tmpl w:val="B124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3" w15:restartNumberingAfterBreak="0">
    <w:nsid w:val="6B6B2F8F"/>
    <w:multiLevelType w:val="multilevel"/>
    <w:tmpl w:val="6B1E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4" w15:restartNumberingAfterBreak="0">
    <w:nsid w:val="6CE30062"/>
    <w:multiLevelType w:val="multilevel"/>
    <w:tmpl w:val="A96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5" w15:restartNumberingAfterBreak="0">
    <w:nsid w:val="6D74548B"/>
    <w:multiLevelType w:val="multilevel"/>
    <w:tmpl w:val="47E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6" w15:restartNumberingAfterBreak="0">
    <w:nsid w:val="736128FB"/>
    <w:multiLevelType w:val="multilevel"/>
    <w:tmpl w:val="AC54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7" w15:restartNumberingAfterBreak="0">
    <w:nsid w:val="73C219E8"/>
    <w:multiLevelType w:val="multilevel"/>
    <w:tmpl w:val="431E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8" w15:restartNumberingAfterBreak="0">
    <w:nsid w:val="752A1301"/>
    <w:multiLevelType w:val="multilevel"/>
    <w:tmpl w:val="85D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9" w15:restartNumberingAfterBreak="0">
    <w:nsid w:val="75686255"/>
    <w:multiLevelType w:val="multilevel"/>
    <w:tmpl w:val="3AD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0" w15:restartNumberingAfterBreak="0">
    <w:nsid w:val="76AC6395"/>
    <w:multiLevelType w:val="multilevel"/>
    <w:tmpl w:val="31DA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1" w15:restartNumberingAfterBreak="0">
    <w:nsid w:val="7B997D23"/>
    <w:multiLevelType w:val="multilevel"/>
    <w:tmpl w:val="F12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2" w15:restartNumberingAfterBreak="0">
    <w:nsid w:val="7DC244D7"/>
    <w:multiLevelType w:val="multilevel"/>
    <w:tmpl w:val="5D7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1" w16cid:durableId="1621065369">
    <w:abstractNumId w:val="49"/>
  </w:num>
  <w:num w:numId="2" w16cid:durableId="252785087">
    <w:abstractNumId w:val="4"/>
  </w:num>
  <w:num w:numId="3" w16cid:durableId="695958700">
    <w:abstractNumId w:val="1"/>
  </w:num>
  <w:num w:numId="4" w16cid:durableId="373387450">
    <w:abstractNumId w:val="44"/>
  </w:num>
  <w:num w:numId="5" w16cid:durableId="1706130712">
    <w:abstractNumId w:val="6"/>
  </w:num>
  <w:num w:numId="6" w16cid:durableId="1650131939">
    <w:abstractNumId w:val="26"/>
  </w:num>
  <w:num w:numId="7" w16cid:durableId="1486237226">
    <w:abstractNumId w:val="36"/>
  </w:num>
  <w:num w:numId="8" w16cid:durableId="886180221">
    <w:abstractNumId w:val="3"/>
  </w:num>
  <w:num w:numId="9" w16cid:durableId="815074499">
    <w:abstractNumId w:val="60"/>
  </w:num>
  <w:num w:numId="10" w16cid:durableId="951743052">
    <w:abstractNumId w:val="43"/>
  </w:num>
  <w:num w:numId="11" w16cid:durableId="806170579">
    <w:abstractNumId w:val="37"/>
  </w:num>
  <w:num w:numId="12" w16cid:durableId="1734817783">
    <w:abstractNumId w:val="58"/>
  </w:num>
  <w:num w:numId="13" w16cid:durableId="798113685">
    <w:abstractNumId w:val="51"/>
  </w:num>
  <w:num w:numId="14" w16cid:durableId="1831939598">
    <w:abstractNumId w:val="38"/>
  </w:num>
  <w:num w:numId="15" w16cid:durableId="2064675940">
    <w:abstractNumId w:val="42"/>
  </w:num>
  <w:num w:numId="16" w16cid:durableId="1666743711">
    <w:abstractNumId w:val="21"/>
  </w:num>
  <w:num w:numId="17" w16cid:durableId="145322105">
    <w:abstractNumId w:val="39"/>
  </w:num>
  <w:num w:numId="18" w16cid:durableId="322318385">
    <w:abstractNumId w:val="22"/>
  </w:num>
  <w:num w:numId="19" w16cid:durableId="148637443">
    <w:abstractNumId w:val="46"/>
  </w:num>
  <w:num w:numId="20" w16cid:durableId="590240009">
    <w:abstractNumId w:val="31"/>
  </w:num>
  <w:num w:numId="21" w16cid:durableId="1962303532">
    <w:abstractNumId w:val="25"/>
  </w:num>
  <w:num w:numId="22" w16cid:durableId="1200892731">
    <w:abstractNumId w:val="29"/>
  </w:num>
  <w:num w:numId="23" w16cid:durableId="580606364">
    <w:abstractNumId w:val="13"/>
  </w:num>
  <w:num w:numId="24" w16cid:durableId="284392198">
    <w:abstractNumId w:val="0"/>
  </w:num>
  <w:num w:numId="25" w16cid:durableId="2000880727">
    <w:abstractNumId w:val="24"/>
  </w:num>
  <w:num w:numId="26" w16cid:durableId="1055197092">
    <w:abstractNumId w:val="11"/>
  </w:num>
  <w:num w:numId="27" w16cid:durableId="1212616738">
    <w:abstractNumId w:val="48"/>
  </w:num>
  <w:num w:numId="28" w16cid:durableId="393508725">
    <w:abstractNumId w:val="23"/>
  </w:num>
  <w:num w:numId="29" w16cid:durableId="514998359">
    <w:abstractNumId w:val="8"/>
  </w:num>
  <w:num w:numId="30" w16cid:durableId="2127650485">
    <w:abstractNumId w:val="2"/>
  </w:num>
  <w:num w:numId="31" w16cid:durableId="461072950">
    <w:abstractNumId w:val="45"/>
  </w:num>
  <w:num w:numId="32" w16cid:durableId="1624194942">
    <w:abstractNumId w:val="28"/>
  </w:num>
  <w:num w:numId="33" w16cid:durableId="277758765">
    <w:abstractNumId w:val="59"/>
  </w:num>
  <w:num w:numId="34" w16cid:durableId="1505128518">
    <w:abstractNumId w:val="10"/>
  </w:num>
  <w:num w:numId="35" w16cid:durableId="112411328">
    <w:abstractNumId w:val="20"/>
  </w:num>
  <w:num w:numId="36" w16cid:durableId="1986616372">
    <w:abstractNumId w:val="18"/>
  </w:num>
  <w:num w:numId="37" w16cid:durableId="2113432383">
    <w:abstractNumId w:val="34"/>
  </w:num>
  <w:num w:numId="38" w16cid:durableId="560796846">
    <w:abstractNumId w:val="16"/>
  </w:num>
  <w:num w:numId="39" w16cid:durableId="379861330">
    <w:abstractNumId w:val="41"/>
  </w:num>
  <w:num w:numId="40" w16cid:durableId="1059287926">
    <w:abstractNumId w:val="15"/>
  </w:num>
  <w:num w:numId="41" w16cid:durableId="1071348316">
    <w:abstractNumId w:val="12"/>
  </w:num>
  <w:num w:numId="42" w16cid:durableId="2043438812">
    <w:abstractNumId w:val="55"/>
  </w:num>
  <w:num w:numId="43" w16cid:durableId="1272853978">
    <w:abstractNumId w:val="56"/>
  </w:num>
  <w:num w:numId="44" w16cid:durableId="711424460">
    <w:abstractNumId w:val="14"/>
  </w:num>
  <w:num w:numId="45" w16cid:durableId="1773630027">
    <w:abstractNumId w:val="53"/>
  </w:num>
  <w:num w:numId="46" w16cid:durableId="53820399">
    <w:abstractNumId w:val="33"/>
  </w:num>
  <w:num w:numId="47" w16cid:durableId="2017615753">
    <w:abstractNumId w:val="9"/>
  </w:num>
  <w:num w:numId="48" w16cid:durableId="1360857946">
    <w:abstractNumId w:val="32"/>
  </w:num>
  <w:num w:numId="49" w16cid:durableId="1013993513">
    <w:abstractNumId w:val="35"/>
  </w:num>
  <w:num w:numId="50" w16cid:durableId="14503297">
    <w:abstractNumId w:val="7"/>
  </w:num>
  <w:num w:numId="51" w16cid:durableId="298733690">
    <w:abstractNumId w:val="17"/>
  </w:num>
  <w:num w:numId="52" w16cid:durableId="314188426">
    <w:abstractNumId w:val="57"/>
  </w:num>
  <w:num w:numId="53" w16cid:durableId="961811789">
    <w:abstractNumId w:val="30"/>
  </w:num>
  <w:num w:numId="54" w16cid:durableId="1475827317">
    <w:abstractNumId w:val="5"/>
  </w:num>
  <w:num w:numId="55" w16cid:durableId="262226441">
    <w:abstractNumId w:val="47"/>
  </w:num>
  <w:num w:numId="56" w16cid:durableId="183440121">
    <w:abstractNumId w:val="54"/>
  </w:num>
  <w:num w:numId="57" w16cid:durableId="44570879">
    <w:abstractNumId w:val="19"/>
  </w:num>
  <w:num w:numId="58" w16cid:durableId="488597503">
    <w:abstractNumId w:val="62"/>
  </w:num>
  <w:num w:numId="59" w16cid:durableId="1578325278">
    <w:abstractNumId w:val="40"/>
  </w:num>
  <w:num w:numId="60" w16cid:durableId="635375435">
    <w:abstractNumId w:val="52"/>
  </w:num>
  <w:num w:numId="61" w16cid:durableId="1447388577">
    <w:abstractNumId w:val="61"/>
  </w:num>
  <w:num w:numId="62" w16cid:durableId="725298825">
    <w:abstractNumId w:val="50"/>
  </w:num>
  <w:num w:numId="63" w16cid:durableId="183785338">
    <w:abstractNumId w:val="27"/>
  </w:num>
  <w:numIdMacAtCleanup w:val="6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3"/>
    <w:rsid w:val="00475C0B"/>
    <w:rsid w:val="00587FE4"/>
    <w:rsid w:val="00741133"/>
    <w:rsid w:val="00DC01EA"/>
    <w:rsid w:val="0AB85B08"/>
    <w:rsid w:val="38E1F4F5"/>
    <w:rsid w:val="44775217"/>
    <w:rsid w:val="477AAA13"/>
    <w:rsid w:val="52542F3A"/>
    <w:rsid w:val="5DB30150"/>
    <w:rsid w:val="6B039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CEB1"/>
  <w15:chartTrackingRefBased/>
  <w15:docId w15:val="{CCA1E3E3-0528-45F7-AD23-1F1B630CED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NoList1" w:customStyle="1">
    <w:name w:val="No List1"/>
    <w:next w:val="NoList"/>
    <w:uiPriority w:val="99"/>
    <w:semiHidden/>
    <w:unhideWhenUsed/>
    <w:rsid w:val="00741133"/>
  </w:style>
  <w:style w:type="paragraph" w:styleId="msonormal0" w:customStyle="1">
    <w:name w:val="msonormal"/>
    <w:basedOn w:val="Normal"/>
    <w:rsid w:val="007411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s-IS"/>
    </w:rPr>
  </w:style>
  <w:style w:type="paragraph" w:styleId="paragraph" w:customStyle="1">
    <w:name w:val="paragraph"/>
    <w:basedOn w:val="Normal"/>
    <w:rsid w:val="007411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s-IS"/>
    </w:rPr>
  </w:style>
  <w:style w:type="character" w:styleId="wacimagecontainer" w:customStyle="1">
    <w:name w:val="wacimagecontainer"/>
    <w:basedOn w:val="DefaultParagraphFont"/>
    <w:rsid w:val="00741133"/>
  </w:style>
  <w:style w:type="character" w:styleId="textrun" w:customStyle="1">
    <w:name w:val="textrun"/>
    <w:basedOn w:val="DefaultParagraphFont"/>
    <w:rsid w:val="00741133"/>
  </w:style>
  <w:style w:type="character" w:styleId="spellingerror" w:customStyle="1">
    <w:name w:val="spellingerror"/>
    <w:basedOn w:val="DefaultParagraphFont"/>
    <w:rsid w:val="00741133"/>
  </w:style>
  <w:style w:type="character" w:styleId="normaltextrun" w:customStyle="1">
    <w:name w:val="normaltextrun"/>
    <w:basedOn w:val="DefaultParagraphFont"/>
    <w:rsid w:val="00741133"/>
  </w:style>
  <w:style w:type="character" w:styleId="eop" w:customStyle="1">
    <w:name w:val="eop"/>
    <w:basedOn w:val="DefaultParagraphFont"/>
    <w:rsid w:val="00741133"/>
  </w:style>
  <w:style w:type="paragraph" w:styleId="outlineelement" w:customStyle="1">
    <w:name w:val="outlineelement"/>
    <w:basedOn w:val="Normal"/>
    <w:rsid w:val="007411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s-IS"/>
    </w:rPr>
  </w:style>
  <w:style w:type="character" w:styleId="pagebreakblob" w:customStyle="1">
    <w:name w:val="pagebreakblob"/>
    <w:basedOn w:val="DefaultParagraphFont"/>
    <w:rsid w:val="00741133"/>
  </w:style>
  <w:style w:type="character" w:styleId="pagebreakborderspan" w:customStyle="1">
    <w:name w:val="pagebreakborderspan"/>
    <w:basedOn w:val="DefaultParagraphFont"/>
    <w:rsid w:val="00741133"/>
  </w:style>
  <w:style w:type="character" w:styleId="pagebreaktextspan" w:customStyle="1">
    <w:name w:val="pagebreaktextspan"/>
    <w:basedOn w:val="DefaultParagraphFont"/>
    <w:rsid w:val="00741133"/>
  </w:style>
  <w:style w:type="character" w:styleId="contextualspellingandgrammarerror" w:customStyle="1">
    <w:name w:val="contextualspellingandgrammarerror"/>
    <w:basedOn w:val="DefaultParagraphFont"/>
    <w:rsid w:val="00741133"/>
  </w:style>
  <w:style w:type="character" w:styleId="Hyperlink">
    <w:name w:val="Hyperlink"/>
    <w:basedOn w:val="DefaultParagraphFont"/>
    <w:uiPriority w:val="99"/>
    <w:semiHidden/>
    <w:unhideWhenUsed/>
    <w:rsid w:val="007411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133"/>
    <w:rPr>
      <w:color w:val="800080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5fd5e1a5d1644528" /><Relationship Type="http://schemas.openxmlformats.org/officeDocument/2006/relationships/hyperlink" Target="https://hlaupahatid.is/" TargetMode="External" Id="R1fd26be214db45b9" /><Relationship Type="http://schemas.openxmlformats.org/officeDocument/2006/relationships/hyperlink" Target="mailto:hlaupahatid@hlaupahatid.is" TargetMode="External" Id="Rd6e897df7e8d4f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Hildur Elísabet Pétursdóttir - Hvest</dc:creator>
  <keywords/>
  <dc:description/>
  <lastModifiedBy>Hildur Elisabet Petursdottir</lastModifiedBy>
  <revision>10</revision>
  <dcterms:created xsi:type="dcterms:W3CDTF">2023-05-19T09:17:00.0000000Z</dcterms:created>
  <dcterms:modified xsi:type="dcterms:W3CDTF">2023-07-14T09:42:00.8368332Z</dcterms:modified>
</coreProperties>
</file>